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5D" w:rsidRPr="000A189A" w:rsidRDefault="00A55F81" w:rsidP="00A55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189A">
        <w:rPr>
          <w:rFonts w:ascii="Times New Roman" w:hAnsi="Times New Roman" w:cs="Times New Roman"/>
          <w:b/>
          <w:sz w:val="28"/>
          <w:szCs w:val="28"/>
        </w:rPr>
        <w:t xml:space="preserve">Выступление на совещании зам начальника управления образования </w:t>
      </w:r>
      <w:r w:rsidR="000A189A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  <w:r w:rsidRPr="000A189A">
        <w:rPr>
          <w:rFonts w:ascii="Times New Roman" w:hAnsi="Times New Roman" w:cs="Times New Roman"/>
          <w:b/>
          <w:sz w:val="28"/>
          <w:szCs w:val="28"/>
        </w:rPr>
        <w:t>Е.Г. Косовой по теме «</w:t>
      </w:r>
      <w:r w:rsidR="003F1677">
        <w:rPr>
          <w:rFonts w:ascii="Times New Roman" w:hAnsi="Times New Roman" w:cs="Times New Roman"/>
          <w:b/>
          <w:sz w:val="28"/>
          <w:szCs w:val="28"/>
        </w:rPr>
        <w:t>Модели</w:t>
      </w:r>
      <w:r w:rsidR="00264E82">
        <w:rPr>
          <w:rFonts w:ascii="Times New Roman" w:hAnsi="Times New Roman" w:cs="Times New Roman"/>
          <w:b/>
          <w:sz w:val="28"/>
          <w:szCs w:val="28"/>
        </w:rPr>
        <w:t xml:space="preserve"> оценки качества </w:t>
      </w:r>
      <w:r w:rsidR="003F1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E82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3F1677">
        <w:rPr>
          <w:rFonts w:ascii="Times New Roman" w:hAnsi="Times New Roman" w:cs="Times New Roman"/>
          <w:b/>
          <w:sz w:val="28"/>
          <w:szCs w:val="28"/>
        </w:rPr>
        <w:t>системы образования</w:t>
      </w:r>
      <w:r w:rsidRPr="000A189A">
        <w:rPr>
          <w:rFonts w:ascii="Times New Roman" w:hAnsi="Times New Roman" w:cs="Times New Roman"/>
          <w:b/>
          <w:sz w:val="28"/>
          <w:szCs w:val="28"/>
        </w:rPr>
        <w:t>»</w:t>
      </w:r>
    </w:p>
    <w:p w:rsidR="00A55F81" w:rsidRDefault="00EE6320" w:rsidP="0084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376A">
        <w:rPr>
          <w:rFonts w:ascii="Times New Roman" w:hAnsi="Times New Roman" w:cs="Times New Roman"/>
          <w:b/>
          <w:sz w:val="28"/>
          <w:szCs w:val="28"/>
        </w:rPr>
        <w:tab/>
      </w:r>
      <w:r w:rsidR="00A55F81" w:rsidRPr="000A189A">
        <w:rPr>
          <w:rFonts w:ascii="Times New Roman" w:hAnsi="Times New Roman" w:cs="Times New Roman"/>
          <w:sz w:val="28"/>
          <w:szCs w:val="28"/>
        </w:rPr>
        <w:t>До</w:t>
      </w:r>
      <w:r w:rsidR="000A189A" w:rsidRPr="000A189A">
        <w:rPr>
          <w:rFonts w:ascii="Times New Roman" w:hAnsi="Times New Roman" w:cs="Times New Roman"/>
          <w:sz w:val="28"/>
          <w:szCs w:val="28"/>
        </w:rPr>
        <w:t>брый день уважаемые присутствующ</w:t>
      </w:r>
      <w:r w:rsidR="0002128B">
        <w:rPr>
          <w:rFonts w:ascii="Times New Roman" w:hAnsi="Times New Roman" w:cs="Times New Roman"/>
          <w:sz w:val="28"/>
          <w:szCs w:val="28"/>
        </w:rPr>
        <w:t>ие!</w:t>
      </w:r>
    </w:p>
    <w:p w:rsidR="00021207" w:rsidRDefault="000A189A" w:rsidP="000212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1B">
        <w:rPr>
          <w:rFonts w:ascii="Times New Roman" w:hAnsi="Times New Roman" w:cs="Times New Roman"/>
          <w:b/>
          <w:sz w:val="28"/>
          <w:szCs w:val="28"/>
        </w:rPr>
        <w:t>Повышение качества образования</w:t>
      </w:r>
      <w:r w:rsidRPr="009E401B">
        <w:rPr>
          <w:rFonts w:ascii="Times New Roman" w:hAnsi="Times New Roman" w:cs="Times New Roman"/>
          <w:sz w:val="28"/>
          <w:szCs w:val="28"/>
        </w:rPr>
        <w:t>, то</w:t>
      </w:r>
      <w:r w:rsidR="00EA6EA1" w:rsidRPr="009E401B">
        <w:rPr>
          <w:rFonts w:ascii="Times New Roman" w:hAnsi="Times New Roman" w:cs="Times New Roman"/>
          <w:sz w:val="28"/>
          <w:szCs w:val="28"/>
        </w:rPr>
        <w:t xml:space="preserve">, </w:t>
      </w:r>
      <w:r w:rsidRPr="009E401B">
        <w:rPr>
          <w:rFonts w:ascii="Times New Roman" w:hAnsi="Times New Roman" w:cs="Times New Roman"/>
          <w:sz w:val="28"/>
          <w:szCs w:val="28"/>
        </w:rPr>
        <w:t xml:space="preserve"> что ждут от нас сегодня родители, общество напрямую зависит от эффективного </w:t>
      </w:r>
      <w:r w:rsidRPr="00021207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021207" w:rsidRPr="00021207">
        <w:rPr>
          <w:rFonts w:ascii="Times New Roman" w:hAnsi="Times New Roman" w:cs="Times New Roman"/>
          <w:b/>
          <w:sz w:val="28"/>
          <w:szCs w:val="28"/>
        </w:rPr>
        <w:t xml:space="preserve"> кач</w:t>
      </w:r>
      <w:r w:rsidR="00021207">
        <w:rPr>
          <w:rFonts w:ascii="Times New Roman" w:hAnsi="Times New Roman" w:cs="Times New Roman"/>
          <w:b/>
          <w:sz w:val="28"/>
          <w:szCs w:val="28"/>
        </w:rPr>
        <w:t>еством</w:t>
      </w:r>
      <w:r w:rsidR="00E105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1207">
        <w:rPr>
          <w:rFonts w:ascii="Times New Roman" w:hAnsi="Times New Roman" w:cs="Times New Roman"/>
          <w:sz w:val="28"/>
          <w:szCs w:val="28"/>
        </w:rPr>
        <w:t xml:space="preserve"> </w:t>
      </w:r>
      <w:r w:rsidRPr="009E4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76A" w:rsidRDefault="00854873" w:rsidP="003144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</w:t>
      </w:r>
      <w:r w:rsidR="00314483">
        <w:rPr>
          <w:rFonts w:ascii="Times New Roman" w:hAnsi="Times New Roman" w:cs="Times New Roman"/>
          <w:b/>
          <w:sz w:val="28"/>
          <w:szCs w:val="28"/>
        </w:rPr>
        <w:t>ы готовы поделиться своим опытом работы по созданию эффективной модели качества образования.</w:t>
      </w:r>
    </w:p>
    <w:p w:rsidR="00692AE5" w:rsidRDefault="00692AE5" w:rsidP="000212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 образования Красноармейского района представлена 65 учреждениями, в том числе   24</w:t>
      </w:r>
      <w:r w:rsidR="00EF05AF">
        <w:rPr>
          <w:rFonts w:ascii="Times New Roman" w:hAnsi="Times New Roman" w:cs="Times New Roman"/>
          <w:b/>
          <w:sz w:val="28"/>
          <w:szCs w:val="28"/>
        </w:rPr>
        <w:t xml:space="preserve"> школами</w:t>
      </w:r>
      <w:r>
        <w:rPr>
          <w:rFonts w:ascii="Times New Roman" w:hAnsi="Times New Roman" w:cs="Times New Roman"/>
          <w:b/>
          <w:sz w:val="28"/>
          <w:szCs w:val="28"/>
        </w:rPr>
        <w:t>, 17</w:t>
      </w:r>
      <w:r w:rsidR="00EF05AF">
        <w:rPr>
          <w:rFonts w:ascii="Times New Roman" w:hAnsi="Times New Roman" w:cs="Times New Roman"/>
          <w:b/>
          <w:sz w:val="28"/>
          <w:szCs w:val="28"/>
        </w:rPr>
        <w:t xml:space="preserve"> из которых 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средни</w:t>
      </w:r>
      <w:r w:rsidR="00EF05AF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EF05AF">
        <w:rPr>
          <w:rFonts w:ascii="Times New Roman" w:hAnsi="Times New Roman" w:cs="Times New Roman"/>
          <w:b/>
          <w:sz w:val="28"/>
          <w:szCs w:val="28"/>
        </w:rPr>
        <w:t>, 6 основные</w:t>
      </w:r>
      <w:r>
        <w:rPr>
          <w:rFonts w:ascii="Times New Roman" w:hAnsi="Times New Roman" w:cs="Times New Roman"/>
          <w:b/>
          <w:sz w:val="28"/>
          <w:szCs w:val="28"/>
        </w:rPr>
        <w:t>, 1 вечерняя. В образовательных организациях обучаются и воспитываются 15 тысяч детей, работают 1300 педагогических работников.</w:t>
      </w:r>
    </w:p>
    <w:p w:rsidR="00952985" w:rsidRDefault="00952985" w:rsidP="000212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85">
        <w:rPr>
          <w:rFonts w:ascii="Times New Roman" w:hAnsi="Times New Roman" w:cs="Times New Roman"/>
          <w:sz w:val="28"/>
          <w:szCs w:val="28"/>
        </w:rPr>
        <w:t xml:space="preserve">С 2010 года </w:t>
      </w:r>
      <w:r>
        <w:rPr>
          <w:rFonts w:ascii="Times New Roman" w:hAnsi="Times New Roman" w:cs="Times New Roman"/>
          <w:sz w:val="28"/>
          <w:szCs w:val="28"/>
        </w:rPr>
        <w:t xml:space="preserve">мы постепенно выстраивали </w:t>
      </w:r>
      <w:r w:rsidR="00EF05AF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модель повышения качества образования. </w:t>
      </w:r>
      <w:r w:rsidR="00692AE5">
        <w:rPr>
          <w:rFonts w:ascii="Times New Roman" w:hAnsi="Times New Roman" w:cs="Times New Roman"/>
          <w:sz w:val="28"/>
          <w:szCs w:val="28"/>
        </w:rPr>
        <w:t xml:space="preserve">К </w:t>
      </w:r>
      <w:r w:rsidR="00692AE5" w:rsidRPr="00952985">
        <w:rPr>
          <w:rFonts w:ascii="Times New Roman" w:hAnsi="Times New Roman" w:cs="Times New Roman"/>
          <w:sz w:val="28"/>
          <w:szCs w:val="28"/>
        </w:rPr>
        <w:t xml:space="preserve">данному вопросу мы подошли со всей ответственностью, в результате сегодня </w:t>
      </w:r>
      <w:r w:rsidR="00692AE5">
        <w:rPr>
          <w:rFonts w:ascii="Times New Roman" w:hAnsi="Times New Roman" w:cs="Times New Roman"/>
          <w:sz w:val="28"/>
          <w:szCs w:val="28"/>
        </w:rPr>
        <w:t xml:space="preserve"> нам удалось достичь </w:t>
      </w:r>
      <w:r w:rsidR="00E9309F">
        <w:rPr>
          <w:rFonts w:ascii="Times New Roman" w:hAnsi="Times New Roman" w:cs="Times New Roman"/>
          <w:sz w:val="28"/>
          <w:szCs w:val="28"/>
        </w:rPr>
        <w:t xml:space="preserve">определенных успехов. За последние 6 лет </w:t>
      </w:r>
      <w:r w:rsidR="00692AE5">
        <w:rPr>
          <w:rFonts w:ascii="Times New Roman" w:hAnsi="Times New Roman" w:cs="Times New Roman"/>
          <w:sz w:val="28"/>
          <w:szCs w:val="28"/>
        </w:rPr>
        <w:t xml:space="preserve"> стабильно увеличивались средние баллы, набранными нашими выпускниками по результатам ЕГЭ. В рейтинге муниципалитетов по среднему баллу по результатам   ЕГЭ мы поднялись  </w:t>
      </w:r>
      <w:r w:rsidR="00E9309F">
        <w:rPr>
          <w:rFonts w:ascii="Times New Roman" w:hAnsi="Times New Roman" w:cs="Times New Roman"/>
          <w:sz w:val="28"/>
          <w:szCs w:val="28"/>
        </w:rPr>
        <w:t>с 39</w:t>
      </w:r>
      <w:r w:rsidR="00314483" w:rsidRPr="00314483">
        <w:rPr>
          <w:rFonts w:ascii="Times New Roman" w:hAnsi="Times New Roman" w:cs="Times New Roman"/>
          <w:sz w:val="28"/>
          <w:szCs w:val="28"/>
        </w:rPr>
        <w:t xml:space="preserve"> </w:t>
      </w:r>
      <w:r w:rsidR="00314483">
        <w:rPr>
          <w:rFonts w:ascii="Times New Roman" w:hAnsi="Times New Roman" w:cs="Times New Roman"/>
          <w:sz w:val="28"/>
          <w:szCs w:val="28"/>
        </w:rPr>
        <w:t>позиции</w:t>
      </w:r>
      <w:r w:rsidR="0087305C">
        <w:rPr>
          <w:rFonts w:ascii="Times New Roman" w:hAnsi="Times New Roman" w:cs="Times New Roman"/>
          <w:sz w:val="28"/>
          <w:szCs w:val="28"/>
        </w:rPr>
        <w:t xml:space="preserve"> в 2010</w:t>
      </w:r>
      <w:r w:rsidR="0031448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92AE5">
        <w:rPr>
          <w:rFonts w:ascii="Times New Roman" w:hAnsi="Times New Roman" w:cs="Times New Roman"/>
          <w:sz w:val="28"/>
          <w:szCs w:val="28"/>
        </w:rPr>
        <w:t xml:space="preserve"> на 1</w:t>
      </w:r>
      <w:r w:rsidR="00314483">
        <w:rPr>
          <w:rFonts w:ascii="Times New Roman" w:hAnsi="Times New Roman" w:cs="Times New Roman"/>
          <w:sz w:val="28"/>
          <w:szCs w:val="28"/>
        </w:rPr>
        <w:t xml:space="preserve"> в 2014 году. И надо сказать, что </w:t>
      </w:r>
      <w:r w:rsidR="00854873">
        <w:rPr>
          <w:rFonts w:ascii="Times New Roman" w:hAnsi="Times New Roman" w:cs="Times New Roman"/>
          <w:sz w:val="28"/>
          <w:szCs w:val="28"/>
        </w:rPr>
        <w:t xml:space="preserve"> 3 год</w:t>
      </w:r>
      <w:r w:rsidR="00EF05AF">
        <w:rPr>
          <w:rFonts w:ascii="Times New Roman" w:hAnsi="Times New Roman" w:cs="Times New Roman"/>
          <w:sz w:val="28"/>
          <w:szCs w:val="28"/>
        </w:rPr>
        <w:t xml:space="preserve"> подряд нам удается</w:t>
      </w:r>
      <w:r w:rsidR="00314483">
        <w:rPr>
          <w:rFonts w:ascii="Times New Roman" w:hAnsi="Times New Roman" w:cs="Times New Roman"/>
          <w:sz w:val="28"/>
          <w:szCs w:val="28"/>
        </w:rPr>
        <w:t xml:space="preserve"> удерживать эту высокую планку.</w:t>
      </w:r>
      <w:r w:rsidR="00E9309F">
        <w:rPr>
          <w:rFonts w:ascii="Times New Roman" w:hAnsi="Times New Roman" w:cs="Times New Roman"/>
          <w:sz w:val="28"/>
          <w:szCs w:val="28"/>
        </w:rPr>
        <w:t xml:space="preserve"> Количество выпускников,  не получивших аттестат о среднем образовании</w:t>
      </w:r>
      <w:r w:rsidR="0084376A">
        <w:rPr>
          <w:rFonts w:ascii="Times New Roman" w:hAnsi="Times New Roman" w:cs="Times New Roman"/>
          <w:sz w:val="28"/>
          <w:szCs w:val="28"/>
        </w:rPr>
        <w:t xml:space="preserve">,  сократилось </w:t>
      </w:r>
      <w:r w:rsidR="00E9309F">
        <w:rPr>
          <w:rFonts w:ascii="Times New Roman" w:hAnsi="Times New Roman" w:cs="Times New Roman"/>
          <w:sz w:val="28"/>
          <w:szCs w:val="28"/>
        </w:rPr>
        <w:t xml:space="preserve"> с 10 в 2010 году до 0 в 2016 году</w:t>
      </w:r>
      <w:r w:rsidR="0084376A">
        <w:rPr>
          <w:rFonts w:ascii="Times New Roman" w:hAnsi="Times New Roman" w:cs="Times New Roman"/>
          <w:sz w:val="28"/>
          <w:szCs w:val="28"/>
        </w:rPr>
        <w:t>. Повысилось качество обучения с 39%</w:t>
      </w:r>
      <w:r w:rsidR="00EF05AF">
        <w:rPr>
          <w:rFonts w:ascii="Times New Roman" w:hAnsi="Times New Roman" w:cs="Times New Roman"/>
          <w:sz w:val="28"/>
          <w:szCs w:val="28"/>
        </w:rPr>
        <w:t xml:space="preserve"> в 2010 году</w:t>
      </w:r>
      <w:r w:rsidR="0084376A">
        <w:rPr>
          <w:rFonts w:ascii="Times New Roman" w:hAnsi="Times New Roman" w:cs="Times New Roman"/>
          <w:sz w:val="28"/>
          <w:szCs w:val="28"/>
        </w:rPr>
        <w:t xml:space="preserve"> до 44%. </w:t>
      </w:r>
      <w:r w:rsidR="00EF05AF">
        <w:rPr>
          <w:rFonts w:ascii="Times New Roman" w:hAnsi="Times New Roman" w:cs="Times New Roman"/>
          <w:sz w:val="28"/>
          <w:szCs w:val="28"/>
        </w:rPr>
        <w:t xml:space="preserve">В 2016 году. Количество выпускников 9 </w:t>
      </w:r>
      <w:proofErr w:type="gramStart"/>
      <w:r w:rsidR="00EF05AF">
        <w:rPr>
          <w:rFonts w:ascii="Times New Roman" w:hAnsi="Times New Roman" w:cs="Times New Roman"/>
          <w:sz w:val="28"/>
          <w:szCs w:val="28"/>
        </w:rPr>
        <w:t>классов, получивших аттестат с отличием  увеличилось</w:t>
      </w:r>
      <w:proofErr w:type="gramEnd"/>
      <w:r w:rsidR="00EF05AF">
        <w:rPr>
          <w:rFonts w:ascii="Times New Roman" w:hAnsi="Times New Roman" w:cs="Times New Roman"/>
          <w:sz w:val="28"/>
          <w:szCs w:val="28"/>
        </w:rPr>
        <w:t xml:space="preserve"> с 54 в 2010 до 77 в 2016. Количество медалистов увеличилось с 55 до 79.</w:t>
      </w:r>
    </w:p>
    <w:p w:rsidR="00EF05AF" w:rsidRDefault="00EF05AF" w:rsidP="000212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удалось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достичь повышения показателей.</w:t>
      </w:r>
    </w:p>
    <w:p w:rsidR="00021207" w:rsidRPr="00EF05AF" w:rsidRDefault="00EF05AF" w:rsidP="00EF05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определили для себя главные</w:t>
      </w:r>
      <w:r w:rsidR="00E1053D" w:rsidRPr="00EF0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207" w:rsidRPr="00EF05AF">
        <w:rPr>
          <w:rFonts w:ascii="Times New Roman" w:hAnsi="Times New Roman" w:cs="Times New Roman"/>
          <w:b/>
          <w:sz w:val="28"/>
          <w:szCs w:val="28"/>
        </w:rPr>
        <w:t xml:space="preserve"> принципы управления  </w:t>
      </w:r>
      <w:r>
        <w:rPr>
          <w:rFonts w:ascii="Times New Roman" w:hAnsi="Times New Roman" w:cs="Times New Roman"/>
          <w:b/>
          <w:sz w:val="28"/>
          <w:szCs w:val="28"/>
        </w:rPr>
        <w:t>качеством:</w:t>
      </w:r>
    </w:p>
    <w:p w:rsidR="00021207" w:rsidRDefault="00021207" w:rsidP="000212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Стратегическая направленность</w:t>
      </w:r>
    </w:p>
    <w:p w:rsidR="00021207" w:rsidRDefault="00021207" w:rsidP="000212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Ориентация на результат.</w:t>
      </w:r>
    </w:p>
    <w:p w:rsidR="00021207" w:rsidRDefault="00021207" w:rsidP="000212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делу.</w:t>
      </w:r>
    </w:p>
    <w:p w:rsidR="00021207" w:rsidRDefault="00021207" w:rsidP="000212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Гибкость.</w:t>
      </w:r>
    </w:p>
    <w:p w:rsidR="00021207" w:rsidRDefault="00021207" w:rsidP="000212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Простота.</w:t>
      </w:r>
    </w:p>
    <w:p w:rsidR="00021207" w:rsidRDefault="00021207" w:rsidP="000212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Экономичность.</w:t>
      </w:r>
    </w:p>
    <w:p w:rsidR="00021207" w:rsidRDefault="00021207" w:rsidP="000212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эффективного управления выделяем следующее:</w:t>
      </w:r>
    </w:p>
    <w:p w:rsidR="00021207" w:rsidRDefault="00247D70" w:rsidP="000212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</w:t>
      </w:r>
      <w:r w:rsidR="00021207">
        <w:rPr>
          <w:rFonts w:ascii="Times New Roman" w:hAnsi="Times New Roman" w:cs="Times New Roman"/>
          <w:b/>
          <w:sz w:val="28"/>
          <w:szCs w:val="28"/>
        </w:rPr>
        <w:t xml:space="preserve"> хотим достичь? – </w:t>
      </w:r>
      <w:r w:rsidR="00021207" w:rsidRPr="00BD4CBA">
        <w:rPr>
          <w:rFonts w:ascii="Times New Roman" w:hAnsi="Times New Roman" w:cs="Times New Roman"/>
          <w:sz w:val="28"/>
          <w:szCs w:val="28"/>
        </w:rPr>
        <w:t>устанавливаем контрольные показатели</w:t>
      </w:r>
    </w:p>
    <w:p w:rsidR="00021207" w:rsidRPr="00BD4CBA" w:rsidRDefault="00021207" w:rsidP="000212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Выясняем, что происходит? – </w:t>
      </w:r>
      <w:r w:rsidRPr="00BD4CBA">
        <w:rPr>
          <w:rFonts w:ascii="Times New Roman" w:hAnsi="Times New Roman" w:cs="Times New Roman"/>
          <w:sz w:val="28"/>
          <w:szCs w:val="28"/>
        </w:rPr>
        <w:t>замеры показателей.</w:t>
      </w:r>
    </w:p>
    <w:p w:rsidR="00021207" w:rsidRDefault="00021207" w:rsidP="000212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Почему так происходит? – </w:t>
      </w:r>
      <w:r w:rsidRPr="00BD4CBA">
        <w:rPr>
          <w:rFonts w:ascii="Times New Roman" w:hAnsi="Times New Roman" w:cs="Times New Roman"/>
          <w:sz w:val="28"/>
          <w:szCs w:val="28"/>
        </w:rPr>
        <w:t>анализ деятельности.</w:t>
      </w:r>
    </w:p>
    <w:p w:rsidR="00021207" w:rsidRDefault="00021207" w:rsidP="000212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надо делать для исправления положения? – </w:t>
      </w:r>
      <w:r w:rsidRPr="00BD4CBA">
        <w:rPr>
          <w:rFonts w:ascii="Times New Roman" w:hAnsi="Times New Roman" w:cs="Times New Roman"/>
          <w:sz w:val="28"/>
          <w:szCs w:val="28"/>
        </w:rPr>
        <w:t xml:space="preserve">корректирующие действия </w:t>
      </w:r>
    </w:p>
    <w:p w:rsidR="00E1053D" w:rsidRDefault="00854873" w:rsidP="00E1053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</w:t>
      </w:r>
      <w:r w:rsidR="00E1053D" w:rsidRPr="00E1053D">
        <w:rPr>
          <w:rFonts w:ascii="Times New Roman" w:hAnsi="Times New Roman" w:cs="Times New Roman"/>
          <w:sz w:val="28"/>
          <w:szCs w:val="28"/>
        </w:rPr>
        <w:t xml:space="preserve">одель оценки качества муниципальной системы образования Красноармейского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668CB">
        <w:rPr>
          <w:rFonts w:ascii="Times New Roman" w:hAnsi="Times New Roman" w:cs="Times New Roman"/>
          <w:sz w:val="28"/>
          <w:szCs w:val="28"/>
        </w:rPr>
        <w:t xml:space="preserve">представить  как </w:t>
      </w:r>
      <w:r w:rsidR="00E1053D" w:rsidRPr="00E1053D">
        <w:rPr>
          <w:rFonts w:ascii="Times New Roman" w:hAnsi="Times New Roman" w:cs="Times New Roman"/>
          <w:sz w:val="28"/>
          <w:szCs w:val="28"/>
        </w:rPr>
        <w:t xml:space="preserve">  </w:t>
      </w:r>
      <w:r w:rsidR="00E1053D" w:rsidRPr="00E1053D">
        <w:rPr>
          <w:rFonts w:ascii="Times New Roman" w:hAnsi="Times New Roman" w:cs="Times New Roman"/>
          <w:b/>
          <w:sz w:val="28"/>
          <w:szCs w:val="28"/>
        </w:rPr>
        <w:t xml:space="preserve">совокупность,  диагностических и оценочных процедур, обеспечивающих оценку образовательных достижений обучающихся, эффективности деятельности образовательных организаций. </w:t>
      </w:r>
    </w:p>
    <w:p w:rsidR="00247D70" w:rsidRDefault="00247D70" w:rsidP="00247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оценочных процедур</w:t>
      </w:r>
      <w:r w:rsidR="007668CB">
        <w:rPr>
          <w:rFonts w:ascii="Times New Roman" w:hAnsi="Times New Roman" w:cs="Times New Roman"/>
          <w:sz w:val="28"/>
          <w:szCs w:val="28"/>
        </w:rPr>
        <w:t xml:space="preserve"> мы   учитыва</w:t>
      </w:r>
      <w:r>
        <w:rPr>
          <w:rFonts w:ascii="Times New Roman" w:hAnsi="Times New Roman" w:cs="Times New Roman"/>
          <w:sz w:val="28"/>
          <w:szCs w:val="28"/>
        </w:rPr>
        <w:t>ем, что в школе  обучение ведется по двум направлениям:</w:t>
      </w:r>
    </w:p>
    <w:p w:rsidR="00247D70" w:rsidRDefault="00247D70" w:rsidP="00247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соответствии с федеральными государственными требованиями (ФГТ)</w:t>
      </w:r>
    </w:p>
    <w:p w:rsidR="00247D70" w:rsidRDefault="00247D70" w:rsidP="00247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D70" w:rsidRDefault="00247D70" w:rsidP="00247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федеральным государственным образовательным стандартам (ФГОС)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70" w:rsidRDefault="00247D70" w:rsidP="00247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 и  подходы к образовательным результатам несколько разные:</w:t>
      </w:r>
    </w:p>
    <w:p w:rsidR="00247D70" w:rsidRDefault="00247D70" w:rsidP="00247D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ФГТ – предметные </w:t>
      </w:r>
    </w:p>
    <w:p w:rsidR="00247D70" w:rsidRDefault="00247D70" w:rsidP="00247D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–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предметные.</w:t>
      </w:r>
    </w:p>
    <w:p w:rsidR="00247D70" w:rsidRPr="009E401B" w:rsidRDefault="00247D70" w:rsidP="00766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D7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E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Pr="0024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системы оценки качества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осуществляется посредством</w:t>
      </w:r>
      <w:r w:rsidR="00325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следующих оценочных процедур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636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4"/>
        <w:gridCol w:w="4694"/>
      </w:tblGrid>
      <w:tr w:rsidR="00247D70" w:rsidRPr="009E401B" w:rsidTr="008E08F9">
        <w:trPr>
          <w:tblCellSpacing w:w="0" w:type="dxa"/>
        </w:trPr>
        <w:tc>
          <w:tcPr>
            <w:tcW w:w="3034" w:type="pct"/>
            <w:vAlign w:val="center"/>
            <w:hideMark/>
          </w:tcPr>
          <w:p w:rsidR="00247D70" w:rsidRPr="009E401B" w:rsidRDefault="00267EE7" w:rsidP="008E08F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247D70" w:rsidRPr="009E401B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​​Государственной итоговой аттестации</w:t>
              </w:r>
              <w:r w:rsidR="00247D70" w:rsidRPr="009E401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966" w:type="pct"/>
            <w:vAlign w:val="center"/>
            <w:hideMark/>
          </w:tcPr>
          <w:p w:rsidR="00247D70" w:rsidRPr="009E401B" w:rsidRDefault="00267EE7" w:rsidP="008E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" w:history="1">
              <w:r w:rsidR="00247D70" w:rsidRPr="009E401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br/>
              </w:r>
            </w:hyperlink>
          </w:p>
        </w:tc>
      </w:tr>
      <w:tr w:rsidR="00247D70" w:rsidRPr="009E401B" w:rsidTr="008E08F9">
        <w:trPr>
          <w:tblCellSpacing w:w="0" w:type="dxa"/>
        </w:trPr>
        <w:tc>
          <w:tcPr>
            <w:tcW w:w="3034" w:type="pct"/>
            <w:vAlign w:val="center"/>
            <w:hideMark/>
          </w:tcPr>
          <w:p w:rsidR="00247D70" w:rsidRPr="009E401B" w:rsidRDefault="00267EE7" w:rsidP="008E08F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247D70" w:rsidRPr="009E401B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​Промежуточной аттестации учащихся​</w:t>
              </w:r>
              <w:r w:rsidR="00247D70" w:rsidRPr="009E401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:rsidR="00247D70" w:rsidRPr="009E401B" w:rsidRDefault="00267EE7" w:rsidP="008E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" w:history="1">
              <w:r w:rsidR="00247D70" w:rsidRPr="009E401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br/>
              </w:r>
            </w:hyperlink>
          </w:p>
        </w:tc>
      </w:tr>
      <w:tr w:rsidR="00247D70" w:rsidRPr="009E401B" w:rsidTr="008E08F9">
        <w:trPr>
          <w:tblCellSpacing w:w="0" w:type="dxa"/>
        </w:trPr>
        <w:tc>
          <w:tcPr>
            <w:tcW w:w="3034" w:type="pct"/>
            <w:vAlign w:val="center"/>
            <w:hideMark/>
          </w:tcPr>
          <w:p w:rsidR="00247D70" w:rsidRPr="009E401B" w:rsidRDefault="00267EE7" w:rsidP="008E08F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proofErr w:type="gramStart"/>
              <w:r w:rsidR="00247D7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Ат</w:t>
              </w:r>
              <w:proofErr w:type="spellEnd"/>
              <w:r w:rsidR="00247D7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​</w:t>
              </w:r>
              <w:proofErr w:type="spellStart"/>
              <w:r w:rsidR="00247D7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тестации</w:t>
              </w:r>
              <w:proofErr w:type="spellEnd"/>
              <w:proofErr w:type="gramEnd"/>
              <w:r w:rsidR="00247D70" w:rsidRPr="009E401B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педагогов и руководителей образовательных учреждений района</w:t>
              </w:r>
              <w:r w:rsidR="00247D70" w:rsidRPr="009E401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:rsidR="00247D70" w:rsidRPr="009E401B" w:rsidRDefault="00267EE7" w:rsidP="008E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" w:history="1">
              <w:r w:rsidR="00247D70" w:rsidRPr="009E401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​</w:t>
              </w:r>
            </w:hyperlink>
          </w:p>
        </w:tc>
      </w:tr>
      <w:tr w:rsidR="00247D70" w:rsidRPr="009E401B" w:rsidTr="008E08F9">
        <w:trPr>
          <w:tblCellSpacing w:w="0" w:type="dxa"/>
        </w:trPr>
        <w:tc>
          <w:tcPr>
            <w:tcW w:w="3034" w:type="pct"/>
            <w:vAlign w:val="center"/>
            <w:hideMark/>
          </w:tcPr>
          <w:p w:rsidR="00247D70" w:rsidRPr="009E401B" w:rsidRDefault="00267EE7" w:rsidP="008E08F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247D7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​Оценки  эффективности деятельности  образовательных  организаций</w:t>
              </w:r>
              <w:r w:rsidR="00247D70" w:rsidRPr="009E401B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​</w:t>
              </w:r>
              <w:r w:rsidR="00247D7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247D70" w:rsidRPr="009E401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:rsidR="00247D70" w:rsidRPr="009E401B" w:rsidRDefault="00267EE7" w:rsidP="008E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4" w:history="1">
              <w:r w:rsidR="00247D70" w:rsidRPr="009E401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​</w:t>
              </w:r>
            </w:hyperlink>
            <w:r w:rsidR="00247D70" w:rsidRPr="009E401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 </w:t>
            </w:r>
          </w:p>
        </w:tc>
      </w:tr>
      <w:tr w:rsidR="00247D70" w:rsidRPr="009E401B" w:rsidTr="008E08F9">
        <w:trPr>
          <w:tblCellSpacing w:w="0" w:type="dxa"/>
        </w:trPr>
        <w:tc>
          <w:tcPr>
            <w:tcW w:w="3034" w:type="pct"/>
            <w:vAlign w:val="center"/>
            <w:hideMark/>
          </w:tcPr>
          <w:p w:rsidR="00247D70" w:rsidRPr="00005D93" w:rsidRDefault="00267EE7" w:rsidP="0095298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247D70" w:rsidRPr="009E401B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​Мониторинговой деятельности</w:t>
              </w:r>
              <w:r w:rsidR="00247D7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247D70" w:rsidRPr="009E401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br/>
              </w:r>
            </w:hyperlink>
          </w:p>
          <w:p w:rsidR="00005D93" w:rsidRPr="009E401B" w:rsidRDefault="00005D93" w:rsidP="00005D93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7D70" w:rsidRPr="009E401B" w:rsidRDefault="00247D70" w:rsidP="008E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D70" w:rsidRDefault="007668CB" w:rsidP="00247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эффективности деятельности образовательных организаций проводим 1 раз в год</w:t>
      </w:r>
      <w:r w:rsidR="00325C45">
        <w:rPr>
          <w:rFonts w:ascii="Times New Roman" w:hAnsi="Times New Roman" w:cs="Times New Roman"/>
          <w:sz w:val="28"/>
          <w:szCs w:val="28"/>
        </w:rPr>
        <w:t xml:space="preserve"> по двум кластерам (средние школы и основные школы), </w:t>
      </w:r>
      <w:r w:rsidR="00247D70">
        <w:rPr>
          <w:rFonts w:ascii="Times New Roman" w:hAnsi="Times New Roman" w:cs="Times New Roman"/>
          <w:sz w:val="28"/>
          <w:szCs w:val="28"/>
        </w:rPr>
        <w:t>на</w:t>
      </w:r>
      <w:r w:rsidR="00325C45">
        <w:rPr>
          <w:rFonts w:ascii="Times New Roman" w:hAnsi="Times New Roman" w:cs="Times New Roman"/>
          <w:sz w:val="28"/>
          <w:szCs w:val="28"/>
        </w:rPr>
        <w:t xml:space="preserve">кануне августовских мероприятий </w:t>
      </w:r>
      <w:r w:rsidR="00247D70">
        <w:rPr>
          <w:rFonts w:ascii="Times New Roman" w:hAnsi="Times New Roman" w:cs="Times New Roman"/>
          <w:sz w:val="28"/>
          <w:szCs w:val="28"/>
        </w:rPr>
        <w:t>по</w:t>
      </w:r>
      <w:r w:rsidR="00325C45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247D70">
        <w:rPr>
          <w:rFonts w:ascii="Times New Roman" w:hAnsi="Times New Roman" w:cs="Times New Roman"/>
          <w:sz w:val="28"/>
          <w:szCs w:val="28"/>
        </w:rPr>
        <w:t xml:space="preserve"> критериям:</w:t>
      </w:r>
    </w:p>
    <w:p w:rsidR="00247D70" w:rsidRDefault="00247D70" w:rsidP="00247D70">
      <w:pPr>
        <w:pStyle w:val="a3"/>
        <w:numPr>
          <w:ilvl w:val="0"/>
          <w:numId w:val="14"/>
        </w:numPr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18C5">
        <w:rPr>
          <w:rFonts w:ascii="Times New Roman" w:hAnsi="Times New Roman" w:cs="Times New Roman"/>
          <w:b/>
          <w:sz w:val="28"/>
          <w:szCs w:val="28"/>
          <w:u w:val="single"/>
        </w:rPr>
        <w:t>«Качество обучения»,</w:t>
      </w:r>
      <w:r>
        <w:rPr>
          <w:rFonts w:ascii="Times New Roman" w:hAnsi="Times New Roman" w:cs="Times New Roman"/>
          <w:sz w:val="28"/>
          <w:szCs w:val="28"/>
        </w:rPr>
        <w:t xml:space="preserve"> т.е. анализируем итоги успеваемости обучающихся по результатам учебного года,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определяем по каждой школе  долю </w:t>
      </w:r>
      <w:r>
        <w:rPr>
          <w:rFonts w:ascii="Times New Roman" w:hAnsi="Times New Roman" w:cs="Times New Roman"/>
          <w:sz w:val="28"/>
          <w:szCs w:val="28"/>
        </w:rPr>
        <w:lastRenderedPageBreak/>
        <w:t>выпускников 9х классов, получивших аттестат с отличием, и долю выпускников 11х классов, имеющих медали «За особые успехи в учении».</w:t>
      </w:r>
    </w:p>
    <w:p w:rsidR="00247D70" w:rsidRDefault="00247D70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7D70" w:rsidRDefault="00247D70" w:rsidP="00247D70">
      <w:pPr>
        <w:pStyle w:val="a3"/>
        <w:numPr>
          <w:ilvl w:val="0"/>
          <w:numId w:val="14"/>
        </w:numPr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18C5">
        <w:rPr>
          <w:rFonts w:ascii="Times New Roman" w:hAnsi="Times New Roman" w:cs="Times New Roman"/>
          <w:b/>
          <w:sz w:val="28"/>
          <w:szCs w:val="28"/>
          <w:u w:val="single"/>
        </w:rPr>
        <w:t>«Результаты КДР, МДР, ВПР</w:t>
      </w:r>
      <w:r w:rsidRPr="002018C5">
        <w:rPr>
          <w:rFonts w:ascii="Times New Roman" w:hAnsi="Times New Roman" w:cs="Times New Roman"/>
          <w:sz w:val="28"/>
          <w:szCs w:val="28"/>
          <w:u w:val="single"/>
        </w:rPr>
        <w:t xml:space="preserve">», </w:t>
      </w:r>
      <w:r w:rsidRPr="00C76F6C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F6C">
        <w:rPr>
          <w:rFonts w:ascii="Times New Roman" w:hAnsi="Times New Roman" w:cs="Times New Roman"/>
          <w:sz w:val="28"/>
          <w:szCs w:val="28"/>
        </w:rPr>
        <w:t>анализируем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F6C">
        <w:rPr>
          <w:rFonts w:ascii="Times New Roman" w:hAnsi="Times New Roman" w:cs="Times New Roman"/>
          <w:sz w:val="28"/>
          <w:szCs w:val="28"/>
        </w:rPr>
        <w:t>краевые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диагностические работы в выпускных классах, а также Всероссийские проверочные работы.</w:t>
      </w:r>
    </w:p>
    <w:p w:rsidR="00247D70" w:rsidRPr="002018C5" w:rsidRDefault="00247D70" w:rsidP="0024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D70" w:rsidRDefault="00247D70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7D70" w:rsidRPr="002018C5" w:rsidRDefault="00247D70" w:rsidP="00247D70">
      <w:pPr>
        <w:pStyle w:val="a3"/>
        <w:numPr>
          <w:ilvl w:val="0"/>
          <w:numId w:val="14"/>
        </w:numPr>
        <w:spacing w:after="20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C5">
        <w:rPr>
          <w:rFonts w:ascii="Times New Roman" w:hAnsi="Times New Roman" w:cs="Times New Roman"/>
          <w:b/>
          <w:sz w:val="28"/>
          <w:szCs w:val="28"/>
          <w:u w:val="single"/>
        </w:rPr>
        <w:t>«Итоги муниципального этапа Всероссийской олимпиады школьников»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6F6C">
        <w:rPr>
          <w:rFonts w:ascii="Times New Roman" w:hAnsi="Times New Roman" w:cs="Times New Roman"/>
          <w:sz w:val="28"/>
          <w:szCs w:val="28"/>
        </w:rPr>
        <w:t>учитываем</w:t>
      </w:r>
      <w:r>
        <w:rPr>
          <w:rFonts w:ascii="Times New Roman" w:hAnsi="Times New Roman" w:cs="Times New Roman"/>
          <w:sz w:val="28"/>
          <w:szCs w:val="28"/>
        </w:rPr>
        <w:t xml:space="preserve"> по  каждой школе</w:t>
      </w:r>
      <w:r w:rsidRPr="00C76F6C">
        <w:rPr>
          <w:rFonts w:ascii="Times New Roman" w:hAnsi="Times New Roman" w:cs="Times New Roman"/>
          <w:sz w:val="28"/>
          <w:szCs w:val="28"/>
        </w:rPr>
        <w:t xml:space="preserve"> долю участников</w:t>
      </w:r>
      <w:r>
        <w:rPr>
          <w:rFonts w:ascii="Times New Roman" w:hAnsi="Times New Roman" w:cs="Times New Roman"/>
          <w:sz w:val="28"/>
          <w:szCs w:val="28"/>
        </w:rPr>
        <w:t xml:space="preserve"> предметных олимпиад и эффективность их участия. </w:t>
      </w:r>
    </w:p>
    <w:p w:rsidR="00247D70" w:rsidRPr="008D33D7" w:rsidRDefault="00247D70" w:rsidP="00247D7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70" w:rsidRPr="002018C5" w:rsidRDefault="00247D70" w:rsidP="00247D70">
      <w:pPr>
        <w:pStyle w:val="a3"/>
        <w:numPr>
          <w:ilvl w:val="0"/>
          <w:numId w:val="14"/>
        </w:numPr>
        <w:spacing w:after="20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C5">
        <w:rPr>
          <w:rFonts w:ascii="Times New Roman" w:hAnsi="Times New Roman" w:cs="Times New Roman"/>
          <w:b/>
          <w:sz w:val="28"/>
          <w:szCs w:val="28"/>
          <w:u w:val="single"/>
        </w:rPr>
        <w:t>«Показатели профильного обучения старшеклассников»</w:t>
      </w:r>
      <w:r w:rsidRPr="008D33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сравнении с результатами ЕГЭ по профильным предметам.</w:t>
      </w:r>
    </w:p>
    <w:p w:rsidR="00247D70" w:rsidRPr="002018C5" w:rsidRDefault="00247D70" w:rsidP="00247D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7D70" w:rsidRPr="008D33D7" w:rsidRDefault="00247D70" w:rsidP="00247D7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70" w:rsidRDefault="00247D70" w:rsidP="00247D70">
      <w:pPr>
        <w:pStyle w:val="a3"/>
        <w:numPr>
          <w:ilvl w:val="0"/>
          <w:numId w:val="14"/>
        </w:numPr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18C5">
        <w:rPr>
          <w:rFonts w:ascii="Times New Roman" w:hAnsi="Times New Roman" w:cs="Times New Roman"/>
          <w:b/>
          <w:sz w:val="28"/>
          <w:szCs w:val="28"/>
          <w:u w:val="single"/>
        </w:rPr>
        <w:t>«Результаты ЕГЭ медалистов»,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5B4">
        <w:rPr>
          <w:rFonts w:ascii="Times New Roman" w:hAnsi="Times New Roman" w:cs="Times New Roman"/>
          <w:sz w:val="28"/>
          <w:szCs w:val="28"/>
        </w:rPr>
        <w:t>т.е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665B4">
        <w:rPr>
          <w:rFonts w:ascii="Times New Roman" w:hAnsi="Times New Roman" w:cs="Times New Roman"/>
          <w:sz w:val="28"/>
          <w:szCs w:val="28"/>
        </w:rPr>
        <w:t>сравниваем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5B4">
        <w:rPr>
          <w:rFonts w:ascii="Times New Roman" w:hAnsi="Times New Roman" w:cs="Times New Roman"/>
          <w:sz w:val="28"/>
          <w:szCs w:val="28"/>
        </w:rPr>
        <w:t>по каждой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5B4">
        <w:rPr>
          <w:rFonts w:ascii="Times New Roman" w:hAnsi="Times New Roman" w:cs="Times New Roman"/>
          <w:sz w:val="28"/>
          <w:szCs w:val="28"/>
        </w:rPr>
        <w:t>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B4">
        <w:rPr>
          <w:rFonts w:ascii="Times New Roman" w:hAnsi="Times New Roman" w:cs="Times New Roman"/>
          <w:sz w:val="28"/>
          <w:szCs w:val="28"/>
        </w:rPr>
        <w:t>выпускников-медалистов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266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средним баллом </w:t>
      </w:r>
      <w:r w:rsidRPr="002665B4">
        <w:rPr>
          <w:rFonts w:ascii="Times New Roman" w:hAnsi="Times New Roman" w:cs="Times New Roman"/>
          <w:sz w:val="28"/>
          <w:szCs w:val="28"/>
        </w:rPr>
        <w:t>по предметам 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70" w:rsidRDefault="00247D70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7D70" w:rsidRDefault="00247D70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6ACA">
        <w:rPr>
          <w:rFonts w:ascii="Times New Roman" w:hAnsi="Times New Roman" w:cs="Times New Roman"/>
          <w:sz w:val="28"/>
          <w:szCs w:val="28"/>
        </w:rPr>
        <w:t>Итоги мониторинга качества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образовательных организаций по </w:t>
      </w:r>
      <w:r w:rsidRPr="00C76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вышеуказанным критериям позволяют нам определить эффективность деятельности каждой школы и наметить пути улучшения их показателей.</w:t>
      </w:r>
    </w:p>
    <w:p w:rsidR="00325C45" w:rsidRPr="00FB77BC" w:rsidRDefault="00005D93" w:rsidP="00325C45">
      <w:pPr>
        <w:spacing w:before="96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Мониторинговая деятельность  на уровне муниципалитета включает в себя</w:t>
      </w:r>
      <w:r w:rsidR="00325C45" w:rsidRPr="00FB77B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325C45" w:rsidRPr="00FB77BC" w:rsidRDefault="00325C45" w:rsidP="00325C45">
      <w:pPr>
        <w:spacing w:before="96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B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оценка индивидуальных образовательных достижений обучающихся;</w:t>
      </w:r>
    </w:p>
    <w:p w:rsidR="00325C45" w:rsidRDefault="00325C45" w:rsidP="00325C45">
      <w:pPr>
        <w:spacing w:before="96" w:after="0" w:line="192" w:lineRule="auto"/>
        <w:ind w:left="547" w:hanging="547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77B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оценка образовательных программ;</w:t>
      </w:r>
    </w:p>
    <w:p w:rsidR="00325C45" w:rsidRPr="00FB77BC" w:rsidRDefault="00325C45" w:rsidP="00325C45">
      <w:pPr>
        <w:spacing w:before="96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оценка образовательных результатов,</w:t>
      </w:r>
    </w:p>
    <w:p w:rsidR="00325C45" w:rsidRPr="00FB77BC" w:rsidRDefault="00325C45" w:rsidP="00325C45">
      <w:pPr>
        <w:spacing w:before="96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7B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-оценка образовательных систем, в том числе факторов, влияющих на учебный процесс; </w:t>
      </w:r>
    </w:p>
    <w:p w:rsidR="00325C45" w:rsidRDefault="00325C45" w:rsidP="00325C45">
      <w:pPr>
        <w:spacing w:before="96" w:after="0" w:line="192" w:lineRule="auto"/>
        <w:ind w:left="547" w:hanging="547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- специальные исследования.</w:t>
      </w:r>
    </w:p>
    <w:p w:rsidR="00325C45" w:rsidRDefault="00325C45" w:rsidP="00325C45">
      <w:pPr>
        <w:spacing w:before="96" w:after="0" w:line="192" w:lineRule="auto"/>
        <w:ind w:left="547" w:hanging="547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050AB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проведение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всероссийски</w:t>
      </w:r>
      <w:r w:rsidR="00050AB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проверочны</w:t>
      </w:r>
      <w:r w:rsidR="00050AB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работ</w:t>
      </w:r>
    </w:p>
    <w:p w:rsidR="00247D70" w:rsidRPr="00005D93" w:rsidRDefault="00325C45" w:rsidP="00005D93">
      <w:pPr>
        <w:spacing w:before="96" w:after="0" w:line="192" w:lineRule="auto"/>
        <w:ind w:left="547" w:hanging="547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050AB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проведение краевых и муниципальных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диагностически</w:t>
      </w:r>
      <w:r w:rsidR="00050AB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х работ</w:t>
      </w:r>
    </w:p>
    <w:p w:rsidR="00247D70" w:rsidRDefault="00247D70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D93" w:rsidRDefault="00247D70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Особое внимание в течение учебного года мы уделяем мониторингу учебных достижений выпускников 9, 11(12) классов в рамках подготовки к государственной итоговой аттестации. С этой целью проводим по всем предметам ЕГЭ и ОГЭ в 1м полугодии - муниципальные </w:t>
      </w:r>
      <w:r w:rsidRPr="00D6537F">
        <w:rPr>
          <w:rFonts w:ascii="Times New Roman" w:hAnsi="Times New Roman" w:cs="Times New Roman"/>
          <w:b/>
          <w:sz w:val="28"/>
          <w:szCs w:val="28"/>
        </w:rPr>
        <w:t>диагностические</w:t>
      </w:r>
      <w:r>
        <w:rPr>
          <w:rFonts w:ascii="Times New Roman" w:hAnsi="Times New Roman" w:cs="Times New Roman"/>
          <w:sz w:val="28"/>
          <w:szCs w:val="28"/>
        </w:rPr>
        <w:t xml:space="preserve"> работы (МДР), а во втором полугодии - муниципальные </w:t>
      </w:r>
      <w:r w:rsidRPr="00D6537F">
        <w:rPr>
          <w:rFonts w:ascii="Times New Roman" w:hAnsi="Times New Roman" w:cs="Times New Roman"/>
          <w:b/>
          <w:sz w:val="28"/>
          <w:szCs w:val="28"/>
        </w:rPr>
        <w:t>тренировочные</w:t>
      </w:r>
      <w:r w:rsidR="00050AB9">
        <w:rPr>
          <w:rFonts w:ascii="Times New Roman" w:hAnsi="Times New Roman" w:cs="Times New Roman"/>
          <w:sz w:val="28"/>
          <w:szCs w:val="28"/>
        </w:rPr>
        <w:t xml:space="preserve"> работы (МТР).</w:t>
      </w:r>
    </w:p>
    <w:p w:rsidR="00247D70" w:rsidRDefault="00247D70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Следует отметить, что </w:t>
      </w:r>
      <w:r w:rsidR="00005D93">
        <w:rPr>
          <w:rFonts w:ascii="Times New Roman" w:hAnsi="Times New Roman" w:cs="Times New Roman"/>
          <w:sz w:val="28"/>
          <w:szCs w:val="28"/>
        </w:rPr>
        <w:t xml:space="preserve">нам удается договариваться и с родителями и учащимися и в основном </w:t>
      </w:r>
      <w:r>
        <w:rPr>
          <w:rFonts w:ascii="Times New Roman" w:hAnsi="Times New Roman" w:cs="Times New Roman"/>
          <w:sz w:val="28"/>
          <w:szCs w:val="28"/>
        </w:rPr>
        <w:t xml:space="preserve">выпускники наших школ положительно </w:t>
      </w:r>
      <w:r w:rsidR="00050AB9">
        <w:rPr>
          <w:rFonts w:ascii="Times New Roman" w:hAnsi="Times New Roman" w:cs="Times New Roman"/>
          <w:sz w:val="28"/>
          <w:szCs w:val="28"/>
        </w:rPr>
        <w:t xml:space="preserve">(можно </w:t>
      </w:r>
      <w:r w:rsidR="00050AB9">
        <w:rPr>
          <w:rFonts w:ascii="Times New Roman" w:hAnsi="Times New Roman" w:cs="Times New Roman"/>
          <w:sz w:val="28"/>
          <w:szCs w:val="28"/>
        </w:rPr>
        <w:lastRenderedPageBreak/>
        <w:t xml:space="preserve">сказать по желанию) </w:t>
      </w:r>
      <w:r>
        <w:rPr>
          <w:rFonts w:ascii="Times New Roman" w:hAnsi="Times New Roman" w:cs="Times New Roman"/>
          <w:sz w:val="28"/>
          <w:szCs w:val="28"/>
        </w:rPr>
        <w:t xml:space="preserve">относятся к  муниципальным диагностическим и  </w:t>
      </w:r>
      <w:r w:rsidRPr="00D6537F">
        <w:rPr>
          <w:rFonts w:ascii="Times New Roman" w:hAnsi="Times New Roman" w:cs="Times New Roman"/>
          <w:sz w:val="28"/>
          <w:szCs w:val="28"/>
        </w:rPr>
        <w:t>тренировочны</w:t>
      </w:r>
      <w:r>
        <w:rPr>
          <w:rFonts w:ascii="Times New Roman" w:hAnsi="Times New Roman" w:cs="Times New Roman"/>
          <w:sz w:val="28"/>
          <w:szCs w:val="28"/>
        </w:rPr>
        <w:t>м работам. Причём, мы проводим их, в основном, по субботам и в каникулярное время, т.е. не в ущерб учебному процессу.</w:t>
      </w:r>
      <w:r w:rsidR="00005D93">
        <w:rPr>
          <w:rFonts w:ascii="Times New Roman" w:hAnsi="Times New Roman" w:cs="Times New Roman"/>
          <w:sz w:val="28"/>
          <w:szCs w:val="28"/>
        </w:rPr>
        <w:t xml:space="preserve"> Безусловно, проведени</w:t>
      </w:r>
      <w:r w:rsidR="00050AB9">
        <w:rPr>
          <w:rFonts w:ascii="Times New Roman" w:hAnsi="Times New Roman" w:cs="Times New Roman"/>
          <w:sz w:val="28"/>
          <w:szCs w:val="28"/>
        </w:rPr>
        <w:t>е</w:t>
      </w:r>
      <w:r w:rsidR="00005D93">
        <w:rPr>
          <w:rFonts w:ascii="Times New Roman" w:hAnsi="Times New Roman" w:cs="Times New Roman"/>
          <w:sz w:val="28"/>
          <w:szCs w:val="28"/>
        </w:rPr>
        <w:t xml:space="preserve"> тренировочных работ требует от работников управления образования и методической службы дополнительных усилий: организационных</w:t>
      </w:r>
      <w:r w:rsidR="00050AB9">
        <w:rPr>
          <w:rFonts w:ascii="Times New Roman" w:hAnsi="Times New Roman" w:cs="Times New Roman"/>
          <w:sz w:val="28"/>
          <w:szCs w:val="28"/>
        </w:rPr>
        <w:t xml:space="preserve"> (тренировочные работы в режиме ЕГЭ, подвоз участников к ППЭ)</w:t>
      </w:r>
      <w:r w:rsidR="00005D93">
        <w:rPr>
          <w:rFonts w:ascii="Times New Roman" w:hAnsi="Times New Roman" w:cs="Times New Roman"/>
          <w:sz w:val="28"/>
          <w:szCs w:val="28"/>
        </w:rPr>
        <w:t>, финансовых</w:t>
      </w:r>
      <w:r w:rsidR="00050AB9">
        <w:rPr>
          <w:rFonts w:ascii="Times New Roman" w:hAnsi="Times New Roman" w:cs="Times New Roman"/>
          <w:sz w:val="28"/>
          <w:szCs w:val="28"/>
        </w:rPr>
        <w:t xml:space="preserve"> (печать </w:t>
      </w:r>
      <w:proofErr w:type="spellStart"/>
      <w:r w:rsidR="00050AB9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050AB9">
        <w:rPr>
          <w:rFonts w:ascii="Times New Roman" w:hAnsi="Times New Roman" w:cs="Times New Roman"/>
          <w:sz w:val="28"/>
          <w:szCs w:val="28"/>
        </w:rPr>
        <w:t xml:space="preserve">, дополнительные расходы  канцтовары, ГСМ и </w:t>
      </w:r>
      <w:proofErr w:type="spellStart"/>
      <w:proofErr w:type="gramStart"/>
      <w:r w:rsidR="00050AB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050AB9">
        <w:rPr>
          <w:rFonts w:ascii="Times New Roman" w:hAnsi="Times New Roman" w:cs="Times New Roman"/>
          <w:sz w:val="28"/>
          <w:szCs w:val="28"/>
        </w:rPr>
        <w:t xml:space="preserve">) </w:t>
      </w:r>
      <w:r w:rsidR="00005D93">
        <w:rPr>
          <w:rFonts w:ascii="Times New Roman" w:hAnsi="Times New Roman" w:cs="Times New Roman"/>
          <w:sz w:val="28"/>
          <w:szCs w:val="28"/>
        </w:rPr>
        <w:t xml:space="preserve">, </w:t>
      </w:r>
      <w:r w:rsidR="00050AB9">
        <w:rPr>
          <w:rFonts w:ascii="Times New Roman" w:hAnsi="Times New Roman" w:cs="Times New Roman"/>
          <w:sz w:val="28"/>
          <w:szCs w:val="28"/>
        </w:rPr>
        <w:t xml:space="preserve">временных (привлечение специалистов УО и работников школ к работе во внеурочное время). Параллельно мы отрабатываем с учителями практические навыки </w:t>
      </w:r>
      <w:r w:rsidR="00E76AA6">
        <w:rPr>
          <w:rFonts w:ascii="Times New Roman" w:hAnsi="Times New Roman" w:cs="Times New Roman"/>
          <w:sz w:val="28"/>
          <w:szCs w:val="28"/>
        </w:rPr>
        <w:t xml:space="preserve"> работ в должности </w:t>
      </w:r>
      <w:r w:rsidR="00050AB9">
        <w:rPr>
          <w:rFonts w:ascii="Times New Roman" w:hAnsi="Times New Roman" w:cs="Times New Roman"/>
          <w:sz w:val="28"/>
          <w:szCs w:val="28"/>
        </w:rPr>
        <w:t>организаторов ЕГЭ.</w:t>
      </w:r>
      <w:r w:rsidR="00B27F74">
        <w:rPr>
          <w:rFonts w:ascii="Times New Roman" w:hAnsi="Times New Roman" w:cs="Times New Roman"/>
          <w:sz w:val="28"/>
          <w:szCs w:val="28"/>
        </w:rPr>
        <w:t xml:space="preserve"> Стоит отметить опыт взаимодействия с ЦИТ «Ракурс» по организации независимых оценочных процедур.</w:t>
      </w:r>
    </w:p>
    <w:p w:rsidR="00247D70" w:rsidRDefault="00247D70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7D70" w:rsidRDefault="00247D70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текущем учебном году для выпускников 11х классов нам уже удалось провести муниципальные работы по 7 предметам: по математике (база и профиль), две по русскому языку, две по физике, а также по истории, биологии, литературе и географии (с учётом выбора предметов). Результаты муниципальных и краевых работ тщательно анализируются в разрезе школ и индивидуально по каждому выпускнику. </w:t>
      </w:r>
    </w:p>
    <w:p w:rsidR="00005D93" w:rsidRDefault="00005D93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7F74" w:rsidRDefault="00B27F74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вы видите мониторинг результатов МДР и К</w:t>
      </w:r>
      <w:r w:rsidR="00012706">
        <w:rPr>
          <w:rFonts w:ascii="Times New Roman" w:hAnsi="Times New Roman" w:cs="Times New Roman"/>
          <w:sz w:val="28"/>
          <w:szCs w:val="28"/>
        </w:rPr>
        <w:t>ДР 1 полугодия 2016-2</w:t>
      </w:r>
      <w:r>
        <w:rPr>
          <w:rFonts w:ascii="Times New Roman" w:hAnsi="Times New Roman" w:cs="Times New Roman"/>
          <w:sz w:val="28"/>
          <w:szCs w:val="28"/>
        </w:rPr>
        <w:t>017 года, а также успешность каждого выпускника по  итогам оценочных процедур.</w:t>
      </w:r>
    </w:p>
    <w:p w:rsidR="00B27F74" w:rsidRDefault="00B27F74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2706" w:rsidRDefault="00012706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каждой четверти мы проводим мониторинг промежуточной аттестации учащихся, с прогнозируемыми результатами ГИА</w:t>
      </w:r>
      <w:r w:rsidR="00902F92">
        <w:rPr>
          <w:rFonts w:ascii="Times New Roman" w:hAnsi="Times New Roman" w:cs="Times New Roman"/>
          <w:sz w:val="28"/>
          <w:szCs w:val="28"/>
        </w:rPr>
        <w:t>. На слайде представлен формат проведения диагностики промежуточных результатов в этом  учебном году</w:t>
      </w:r>
      <w:r w:rsidR="00A94141">
        <w:rPr>
          <w:rFonts w:ascii="Times New Roman" w:hAnsi="Times New Roman" w:cs="Times New Roman"/>
          <w:sz w:val="28"/>
          <w:szCs w:val="28"/>
        </w:rPr>
        <w:t>.</w:t>
      </w:r>
    </w:p>
    <w:p w:rsidR="00012706" w:rsidRDefault="00012706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6AA6" w:rsidRDefault="00E76AA6" w:rsidP="00247D7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A6">
        <w:rPr>
          <w:rFonts w:ascii="Times New Roman" w:hAnsi="Times New Roman" w:cs="Times New Roman"/>
          <w:b/>
          <w:sz w:val="28"/>
          <w:szCs w:val="28"/>
        </w:rPr>
        <w:t>Как</w:t>
      </w:r>
      <w:r w:rsidR="00902F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76AA6">
        <w:rPr>
          <w:rFonts w:ascii="Times New Roman" w:hAnsi="Times New Roman" w:cs="Times New Roman"/>
          <w:b/>
          <w:sz w:val="28"/>
          <w:szCs w:val="28"/>
        </w:rPr>
        <w:t xml:space="preserve">  и для чего мы используем результаты оценочных процедур??? </w:t>
      </w:r>
    </w:p>
    <w:p w:rsidR="006964CE" w:rsidRDefault="006964CE" w:rsidP="00247D7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CE" w:rsidRDefault="006964CE" w:rsidP="00247D7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Во-первых, это объективная оценка эффективности муниципальной политики в области образования:</w:t>
      </w:r>
    </w:p>
    <w:p w:rsidR="00C07E6D" w:rsidRDefault="00C07E6D" w:rsidP="00247D7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CE" w:rsidRDefault="006964CE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80D">
        <w:rPr>
          <w:rFonts w:ascii="Times New Roman" w:hAnsi="Times New Roman" w:cs="Times New Roman"/>
          <w:sz w:val="28"/>
          <w:szCs w:val="28"/>
        </w:rPr>
        <w:t>- выявление «проблемных» школ  и «слабых» учителей  и их дальнейшая методическая поддержка (</w:t>
      </w:r>
      <w:r w:rsidR="00DA580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DA580D">
        <w:rPr>
          <w:rFonts w:ascii="Times New Roman" w:hAnsi="Times New Roman" w:cs="Times New Roman"/>
          <w:sz w:val="28"/>
          <w:szCs w:val="28"/>
        </w:rPr>
        <w:t>методически</w:t>
      </w:r>
      <w:r w:rsidR="00DA580D">
        <w:rPr>
          <w:rFonts w:ascii="Times New Roman" w:hAnsi="Times New Roman" w:cs="Times New Roman"/>
          <w:sz w:val="28"/>
          <w:szCs w:val="28"/>
        </w:rPr>
        <w:t>х</w:t>
      </w:r>
      <w:r w:rsidRPr="00DA580D">
        <w:rPr>
          <w:rFonts w:ascii="Times New Roman" w:hAnsi="Times New Roman" w:cs="Times New Roman"/>
          <w:sz w:val="28"/>
          <w:szCs w:val="28"/>
        </w:rPr>
        <w:t xml:space="preserve"> десант</w:t>
      </w:r>
      <w:r w:rsidR="00DA580D">
        <w:rPr>
          <w:rFonts w:ascii="Times New Roman" w:hAnsi="Times New Roman" w:cs="Times New Roman"/>
          <w:sz w:val="28"/>
          <w:szCs w:val="28"/>
        </w:rPr>
        <w:t>ов</w:t>
      </w:r>
      <w:r w:rsidRPr="00DA580D">
        <w:rPr>
          <w:rFonts w:ascii="Times New Roman" w:hAnsi="Times New Roman" w:cs="Times New Roman"/>
          <w:sz w:val="28"/>
          <w:szCs w:val="28"/>
        </w:rPr>
        <w:t xml:space="preserve">, </w:t>
      </w:r>
      <w:r w:rsidR="00DA580D">
        <w:rPr>
          <w:rFonts w:ascii="Times New Roman" w:hAnsi="Times New Roman" w:cs="Times New Roman"/>
          <w:sz w:val="28"/>
          <w:szCs w:val="28"/>
        </w:rPr>
        <w:t>планирование семинаров</w:t>
      </w:r>
      <w:r w:rsidRPr="00DA580D">
        <w:rPr>
          <w:rFonts w:ascii="Times New Roman" w:hAnsi="Times New Roman" w:cs="Times New Roman"/>
          <w:sz w:val="28"/>
          <w:szCs w:val="28"/>
        </w:rPr>
        <w:t>-практикум</w:t>
      </w:r>
      <w:r w:rsidR="00DA580D">
        <w:rPr>
          <w:rFonts w:ascii="Times New Roman" w:hAnsi="Times New Roman" w:cs="Times New Roman"/>
          <w:sz w:val="28"/>
          <w:szCs w:val="28"/>
        </w:rPr>
        <w:t>ов, формирование списка учителей, нуждающихся в повышении квалификации),</w:t>
      </w:r>
    </w:p>
    <w:p w:rsidR="00C07E6D" w:rsidRDefault="00C07E6D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80D" w:rsidRDefault="00DA580D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распространение лучших педагогических практик (привлечение «сильных» учителей к работе в межшкольных консультационных пунктах</w:t>
      </w:r>
      <w:r w:rsidR="005207A6">
        <w:rPr>
          <w:rFonts w:ascii="Times New Roman" w:hAnsi="Times New Roman" w:cs="Times New Roman"/>
          <w:sz w:val="28"/>
          <w:szCs w:val="28"/>
        </w:rPr>
        <w:t>, проведение  муниципальных открытых уроков  для педагогов и зам. директоров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C07E6D" w:rsidRDefault="00C07E6D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80D" w:rsidRDefault="00DA580D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оптимизация и использование диагностических процедур в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C07E6D" w:rsidRPr="00DA580D" w:rsidRDefault="00C07E6D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580D" w:rsidRDefault="00012706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самоанализа деятельности учителя (учащегося)</w:t>
      </w:r>
    </w:p>
    <w:p w:rsidR="00902F92" w:rsidRDefault="00902F92" w:rsidP="00247D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2706" w:rsidRDefault="00012706" w:rsidP="00247D7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706">
        <w:rPr>
          <w:rFonts w:ascii="Times New Roman" w:hAnsi="Times New Roman" w:cs="Times New Roman"/>
          <w:b/>
          <w:sz w:val="28"/>
          <w:szCs w:val="28"/>
        </w:rPr>
        <w:t>Во-вторых</w:t>
      </w:r>
      <w:r w:rsidR="005C0AFB">
        <w:rPr>
          <w:rFonts w:ascii="Times New Roman" w:hAnsi="Times New Roman" w:cs="Times New Roman"/>
          <w:b/>
          <w:sz w:val="28"/>
          <w:szCs w:val="28"/>
        </w:rPr>
        <w:t>,</w:t>
      </w:r>
      <w:r w:rsidRPr="00012706">
        <w:rPr>
          <w:rFonts w:ascii="Times New Roman" w:hAnsi="Times New Roman" w:cs="Times New Roman"/>
          <w:b/>
          <w:sz w:val="28"/>
          <w:szCs w:val="28"/>
        </w:rPr>
        <w:t xml:space="preserve"> результ</w:t>
      </w:r>
      <w:r>
        <w:rPr>
          <w:rFonts w:ascii="Times New Roman" w:hAnsi="Times New Roman" w:cs="Times New Roman"/>
          <w:b/>
          <w:sz w:val="28"/>
          <w:szCs w:val="28"/>
        </w:rPr>
        <w:t>аты оценочных процедур открыты для всех участниках</w:t>
      </w:r>
      <w:r w:rsidR="00C07E6D">
        <w:rPr>
          <w:rFonts w:ascii="Times New Roman" w:hAnsi="Times New Roman" w:cs="Times New Roman"/>
          <w:b/>
          <w:sz w:val="28"/>
          <w:szCs w:val="28"/>
        </w:rPr>
        <w:t xml:space="preserve"> образовательного </w:t>
      </w:r>
      <w:proofErr w:type="gramStart"/>
      <w:r w:rsidR="00C07E6D">
        <w:rPr>
          <w:rFonts w:ascii="Times New Roman" w:hAnsi="Times New Roman" w:cs="Times New Roman"/>
          <w:b/>
          <w:sz w:val="28"/>
          <w:szCs w:val="28"/>
        </w:rPr>
        <w:t>процесса</w:t>
      </w:r>
      <w:proofErr w:type="gramEnd"/>
      <w:r w:rsidR="00C07E6D">
        <w:rPr>
          <w:rFonts w:ascii="Times New Roman" w:hAnsi="Times New Roman" w:cs="Times New Roman"/>
          <w:b/>
          <w:sz w:val="28"/>
          <w:szCs w:val="28"/>
        </w:rPr>
        <w:t xml:space="preserve"> а также для общественности. Мы не умалчиваем о проблемах.</w:t>
      </w:r>
    </w:p>
    <w:p w:rsidR="00A94141" w:rsidRDefault="00A94141" w:rsidP="00247D7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F92" w:rsidRPr="00012706" w:rsidRDefault="00902F92" w:rsidP="00247D7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В- третьих, результаты оценочных процедур непосредствен</w:t>
      </w:r>
      <w:r w:rsidR="00A9414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 влияют на развитие муниципальной системы образования.</w:t>
      </w:r>
    </w:p>
    <w:p w:rsidR="005C0AFB" w:rsidRDefault="00012706" w:rsidP="00012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результатов оценочных процедур  происходит на </w:t>
      </w:r>
      <w:r w:rsidR="005C0AFB">
        <w:rPr>
          <w:rFonts w:ascii="Times New Roman" w:hAnsi="Times New Roman" w:cs="Times New Roman"/>
          <w:sz w:val="28"/>
          <w:szCs w:val="28"/>
        </w:rPr>
        <w:t xml:space="preserve"> заседаниях Совета по образованию (при главе района), </w:t>
      </w:r>
      <w:r>
        <w:rPr>
          <w:rFonts w:ascii="Times New Roman" w:hAnsi="Times New Roman" w:cs="Times New Roman"/>
          <w:sz w:val="28"/>
          <w:szCs w:val="28"/>
        </w:rPr>
        <w:t xml:space="preserve">коллегии управления образования. Ежегодно одну из коллегий управления образования мы посвящаем вопросу готовности выпускников к ГИА. Коллегия управления образования проводится неформально. С подробной диагностикой успешности выпускников. На коллегию приглашаются не только администраторы школ, но также и учителя. Вырабатываются план дальнейших действий для </w:t>
      </w:r>
      <w:r w:rsidR="005C0AFB">
        <w:rPr>
          <w:rFonts w:ascii="Times New Roman" w:hAnsi="Times New Roman" w:cs="Times New Roman"/>
          <w:sz w:val="28"/>
          <w:szCs w:val="28"/>
        </w:rPr>
        <w:t>корректировки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B52" w:rsidRDefault="005C0AFB" w:rsidP="00B73B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B52">
        <w:rPr>
          <w:rFonts w:ascii="Times New Roman" w:hAnsi="Times New Roman" w:cs="Times New Roman"/>
          <w:b/>
          <w:sz w:val="28"/>
          <w:szCs w:val="28"/>
        </w:rPr>
        <w:t>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руководителями школ по вопросам оценочных процедур </w:t>
      </w:r>
      <w:r w:rsidR="00B73B52">
        <w:rPr>
          <w:rFonts w:ascii="Times New Roman" w:hAnsi="Times New Roman" w:cs="Times New Roman"/>
          <w:sz w:val="28"/>
          <w:szCs w:val="28"/>
        </w:rPr>
        <w:t>проводится также во время проведения тарификации образовательных учреждений.</w:t>
      </w:r>
      <w:r w:rsidR="00AE716D">
        <w:rPr>
          <w:rFonts w:ascii="Times New Roman" w:hAnsi="Times New Roman" w:cs="Times New Roman"/>
          <w:sz w:val="28"/>
          <w:szCs w:val="28"/>
        </w:rPr>
        <w:t xml:space="preserve"> </w:t>
      </w:r>
      <w:r w:rsidR="00B73B52">
        <w:rPr>
          <w:rFonts w:ascii="Times New Roman" w:hAnsi="Times New Roman" w:cs="Times New Roman"/>
          <w:sz w:val="28"/>
          <w:szCs w:val="28"/>
        </w:rPr>
        <w:t xml:space="preserve"> В случае необходимости проводится корректировка учебной нагрузки </w:t>
      </w:r>
      <w:proofErr w:type="gramStart"/>
      <w:r w:rsidR="00B73B5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73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B52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="00B73B52">
        <w:rPr>
          <w:rFonts w:ascii="Times New Roman" w:hAnsi="Times New Roman" w:cs="Times New Roman"/>
          <w:sz w:val="28"/>
          <w:szCs w:val="28"/>
        </w:rPr>
        <w:t xml:space="preserve"> директоров, для </w:t>
      </w:r>
      <w:r w:rsidR="00D656BD">
        <w:rPr>
          <w:rFonts w:ascii="Times New Roman" w:hAnsi="Times New Roman" w:cs="Times New Roman"/>
          <w:sz w:val="28"/>
          <w:szCs w:val="28"/>
        </w:rPr>
        <w:t xml:space="preserve">того, чтобы у них была возможность реализации ВШК и </w:t>
      </w:r>
      <w:r w:rsidR="00B73B52">
        <w:rPr>
          <w:rFonts w:ascii="Times New Roman" w:hAnsi="Times New Roman" w:cs="Times New Roman"/>
          <w:sz w:val="28"/>
          <w:szCs w:val="28"/>
        </w:rPr>
        <w:t>осуществления эффективной системы внутреннего мониторинга к</w:t>
      </w:r>
      <w:r w:rsidR="00D656BD">
        <w:rPr>
          <w:rFonts w:ascii="Times New Roman" w:hAnsi="Times New Roman" w:cs="Times New Roman"/>
          <w:sz w:val="28"/>
          <w:szCs w:val="28"/>
        </w:rPr>
        <w:t>ачества образования</w:t>
      </w:r>
      <w:r w:rsidR="00B73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AFB" w:rsidRDefault="005C0AFB" w:rsidP="005C0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в сентябре мы изучаем  планирование учебно-воспитательного процесса</w:t>
      </w:r>
      <w:r w:rsidR="00B73B52">
        <w:rPr>
          <w:rFonts w:ascii="Times New Roman" w:hAnsi="Times New Roman" w:cs="Times New Roman"/>
          <w:sz w:val="28"/>
          <w:szCs w:val="28"/>
        </w:rPr>
        <w:t xml:space="preserve"> школ и в случае необходимости обращаем внимание на ВШК</w:t>
      </w:r>
      <w:r>
        <w:rPr>
          <w:rFonts w:ascii="Times New Roman" w:hAnsi="Times New Roman" w:cs="Times New Roman"/>
          <w:sz w:val="28"/>
          <w:szCs w:val="28"/>
        </w:rPr>
        <w:t xml:space="preserve">, то в январе при прохождении тарификации руководители школ подробно докладывают о подготовке выпускников к ГИА, о количестве неуспевающих по итогам промежуточной аттестации.  К этому времени в управлении образования сформирован мониторинг   всех диагностических работ по итогам 1 полугодия,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владеет информацией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возможных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оставляются без внимания учащиеся, пропускающие школу без уважительной причины. </w:t>
      </w:r>
    </w:p>
    <w:p w:rsidR="00D656BD" w:rsidRDefault="000C42C3" w:rsidP="00012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 полученные результаты являются основаниями к осуществлению сти</w:t>
      </w:r>
      <w:r w:rsidR="00D656BD">
        <w:rPr>
          <w:rFonts w:ascii="Times New Roman" w:hAnsi="Times New Roman" w:cs="Times New Roman"/>
          <w:sz w:val="28"/>
          <w:szCs w:val="28"/>
        </w:rPr>
        <w:t xml:space="preserve">мулирования отдельных педагогов и руководителей школ. </w:t>
      </w:r>
    </w:p>
    <w:p w:rsidR="00D656BD" w:rsidRDefault="00D656BD" w:rsidP="00012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6BD" w:rsidRDefault="00012706" w:rsidP="00012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</w:t>
      </w:r>
      <w:r w:rsidR="00D656BD">
        <w:rPr>
          <w:rFonts w:ascii="Times New Roman" w:hAnsi="Times New Roman" w:cs="Times New Roman"/>
          <w:sz w:val="28"/>
          <w:szCs w:val="28"/>
        </w:rPr>
        <w:t xml:space="preserve">влении образования мы имеем листы самоанализа деятельности школы по различным вопросам. На слайде  представлены листы самоанализа деятельности школы. </w:t>
      </w:r>
    </w:p>
    <w:p w:rsidR="00012706" w:rsidRDefault="00D656BD" w:rsidP="00D65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 схемы мы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выезжая в ОО в рамках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или «Дня куратора» Как мы проводим </w:t>
      </w:r>
      <w:r w:rsidR="0001270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012706">
        <w:rPr>
          <w:rFonts w:ascii="Times New Roman" w:hAnsi="Times New Roman" w:cs="Times New Roman"/>
          <w:sz w:val="28"/>
          <w:szCs w:val="28"/>
        </w:rPr>
        <w:t>фотодн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12706">
        <w:rPr>
          <w:rFonts w:ascii="Times New Roman" w:hAnsi="Times New Roman" w:cs="Times New Roman"/>
          <w:sz w:val="28"/>
          <w:szCs w:val="28"/>
        </w:rPr>
        <w:t xml:space="preserve">». Кураторы школ в этот день всесторонне </w:t>
      </w:r>
      <w:proofErr w:type="gramStart"/>
      <w:r w:rsidR="00012706">
        <w:rPr>
          <w:rFonts w:ascii="Times New Roman" w:hAnsi="Times New Roman" w:cs="Times New Roman"/>
          <w:sz w:val="28"/>
          <w:szCs w:val="28"/>
        </w:rPr>
        <w:t>изучают</w:t>
      </w:r>
      <w:proofErr w:type="gramEnd"/>
      <w:r w:rsidR="00012706">
        <w:rPr>
          <w:rFonts w:ascii="Times New Roman" w:hAnsi="Times New Roman" w:cs="Times New Roman"/>
          <w:sz w:val="28"/>
          <w:szCs w:val="28"/>
        </w:rPr>
        <w:t xml:space="preserve"> как в школе  организован учебный процесс,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горячего питания, </w:t>
      </w:r>
      <w:r w:rsidR="00012706">
        <w:rPr>
          <w:rFonts w:ascii="Times New Roman" w:hAnsi="Times New Roman" w:cs="Times New Roman"/>
          <w:sz w:val="28"/>
          <w:szCs w:val="28"/>
        </w:rPr>
        <w:t>посещают уроки  и внеклассные занятия. Изучается школьная документация, и документация учителей. Мы анализируем, как учитель готовится к уроку, имеет ли поурочный план.</w:t>
      </w:r>
      <w:r w:rsidR="005207A6">
        <w:rPr>
          <w:rFonts w:ascii="Times New Roman" w:hAnsi="Times New Roman" w:cs="Times New Roman"/>
          <w:sz w:val="28"/>
          <w:szCs w:val="28"/>
        </w:rPr>
        <w:t xml:space="preserve"> Насколько эффективно реализуется в школе ВШК. </w:t>
      </w:r>
    </w:p>
    <w:p w:rsidR="00012706" w:rsidRPr="007B2772" w:rsidRDefault="00D656BD" w:rsidP="000127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полученная от  </w:t>
      </w:r>
      <w:r w:rsidR="00012706">
        <w:rPr>
          <w:rFonts w:ascii="Times New Roman" w:hAnsi="Times New Roman" w:cs="Times New Roman"/>
          <w:sz w:val="28"/>
          <w:szCs w:val="28"/>
        </w:rPr>
        <w:t xml:space="preserve"> кураторов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012706">
        <w:rPr>
          <w:rFonts w:ascii="Times New Roman" w:hAnsi="Times New Roman" w:cs="Times New Roman"/>
          <w:sz w:val="28"/>
          <w:szCs w:val="28"/>
        </w:rPr>
        <w:t xml:space="preserve">, анализируются на аппаратных совещаниях. Руководители школ, получив </w:t>
      </w:r>
      <w:proofErr w:type="gramStart"/>
      <w:r w:rsidR="00012706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="00012706">
        <w:rPr>
          <w:rFonts w:ascii="Times New Roman" w:hAnsi="Times New Roman" w:cs="Times New Roman"/>
          <w:sz w:val="28"/>
          <w:szCs w:val="28"/>
        </w:rPr>
        <w:t xml:space="preserve"> устраняют выявленные недостатки и докладывают  об этом на «часе контроля» в управлении образования. </w:t>
      </w:r>
    </w:p>
    <w:p w:rsidR="00012706" w:rsidRPr="006B4376" w:rsidRDefault="00902F92" w:rsidP="0001270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376">
        <w:rPr>
          <w:rFonts w:ascii="Times New Roman" w:hAnsi="Times New Roman" w:cs="Times New Roman"/>
          <w:i/>
          <w:sz w:val="28"/>
          <w:szCs w:val="28"/>
        </w:rPr>
        <w:t>По</w:t>
      </w:r>
      <w:r w:rsidR="00012706" w:rsidRPr="006B4376">
        <w:rPr>
          <w:rFonts w:ascii="Times New Roman" w:hAnsi="Times New Roman" w:cs="Times New Roman"/>
          <w:i/>
          <w:sz w:val="28"/>
          <w:szCs w:val="28"/>
        </w:rPr>
        <w:t xml:space="preserve"> проблемным вопросам рекомендуем усилить ВШК.</w:t>
      </w:r>
    </w:p>
    <w:p w:rsidR="00012706" w:rsidRPr="006B4376" w:rsidRDefault="00012706" w:rsidP="0001270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376">
        <w:rPr>
          <w:rFonts w:ascii="Times New Roman" w:hAnsi="Times New Roman" w:cs="Times New Roman"/>
          <w:i/>
          <w:sz w:val="28"/>
          <w:szCs w:val="28"/>
        </w:rPr>
        <w:t>Методическая помощь школам в организации работы ВШК реализуется через систему практических семинаров на базе школ.  Обычно – это 4-5 семинаров в год. Традиционно  в ноябре мы проводим  практический семинар с элементами взаимопроверки.</w:t>
      </w:r>
    </w:p>
    <w:p w:rsidR="00902F92" w:rsidRDefault="00902F92" w:rsidP="00902F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Несмотря на значительные позитивные  изменения в повышении качества образования мы, честно признаем и те болевые точки, которые мы сегодня имеем. </w:t>
      </w:r>
      <w:r w:rsidR="008D1923">
        <w:rPr>
          <w:rFonts w:ascii="Times New Roman" w:hAnsi="Times New Roman" w:cs="Times New Roman"/>
          <w:sz w:val="28"/>
          <w:szCs w:val="28"/>
        </w:rPr>
        <w:t xml:space="preserve">Анализируя 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8D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существующи</w:t>
      </w:r>
      <w:r w:rsidR="008D1923">
        <w:rPr>
          <w:rFonts w:ascii="Times New Roman" w:hAnsi="Times New Roman" w:cs="Times New Roman"/>
          <w:sz w:val="28"/>
          <w:szCs w:val="28"/>
        </w:rPr>
        <w:t>е оценочные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23">
        <w:rPr>
          <w:rFonts w:ascii="Times New Roman" w:hAnsi="Times New Roman" w:cs="Times New Roman"/>
          <w:sz w:val="28"/>
          <w:szCs w:val="28"/>
        </w:rPr>
        <w:t xml:space="preserve"> к сожалению </w:t>
      </w:r>
      <w:r>
        <w:rPr>
          <w:rFonts w:ascii="Times New Roman" w:hAnsi="Times New Roman" w:cs="Times New Roman"/>
          <w:sz w:val="28"/>
          <w:szCs w:val="28"/>
        </w:rPr>
        <w:t xml:space="preserve">не можем похвастать результатами ГИА-9. </w:t>
      </w:r>
    </w:p>
    <w:p w:rsidR="008D1923" w:rsidRDefault="008D1923" w:rsidP="00902F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неплохие результаты в начальной школе (</w:t>
      </w:r>
      <w:r w:rsidR="006B4376">
        <w:rPr>
          <w:rFonts w:ascii="Times New Roman" w:hAnsi="Times New Roman" w:cs="Times New Roman"/>
          <w:sz w:val="28"/>
          <w:szCs w:val="28"/>
        </w:rPr>
        <w:t xml:space="preserve">по итогам комплексных работ учащихся 4 класса,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B4376">
        <w:rPr>
          <w:rFonts w:ascii="Times New Roman" w:hAnsi="Times New Roman" w:cs="Times New Roman"/>
          <w:sz w:val="28"/>
          <w:szCs w:val="28"/>
        </w:rPr>
        <w:t xml:space="preserve"> итогам всероссийской проверочной работе по 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</w:t>
      </w:r>
      <w:r w:rsidR="006B4376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2 класс-</w:t>
      </w:r>
      <w:r w:rsidR="006B4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в крае), хорошие результаты ЕГЭ</w:t>
      </w:r>
      <w:r w:rsidR="006B4376">
        <w:rPr>
          <w:rFonts w:ascii="Times New Roman" w:hAnsi="Times New Roman" w:cs="Times New Roman"/>
          <w:sz w:val="28"/>
          <w:szCs w:val="28"/>
        </w:rPr>
        <w:t xml:space="preserve"> в 11 классе, мы признаем низкую результативность </w:t>
      </w:r>
      <w:r>
        <w:rPr>
          <w:rFonts w:ascii="Times New Roman" w:hAnsi="Times New Roman" w:cs="Times New Roman"/>
          <w:sz w:val="28"/>
          <w:szCs w:val="28"/>
        </w:rPr>
        <w:t xml:space="preserve"> в классах с </w:t>
      </w:r>
      <w:r w:rsidR="006B43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9. Если сравнить нашу муниципальную систему со строительством дома, то представим себе, что на достаточно прочном и правильном фундаменте, построены кривые стены, и только с помощью дополнительных надстроек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страпил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выравнивается крыша дома и на выходе мы имеем неплохой результат.</w:t>
      </w:r>
      <w:r w:rsidR="00EF66B6">
        <w:rPr>
          <w:rFonts w:ascii="Times New Roman" w:hAnsi="Times New Roman" w:cs="Times New Roman"/>
          <w:sz w:val="28"/>
          <w:szCs w:val="28"/>
        </w:rPr>
        <w:t xml:space="preserve"> Мы очень серьезно занимаемся в муниципалитете этой проблемой и ставим перед собой задачу улучшить качество образования </w:t>
      </w:r>
      <w:proofErr w:type="gramStart"/>
      <w:r w:rsidR="00EF66B6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EF66B6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EF66B6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="00EF66B6">
        <w:rPr>
          <w:rFonts w:ascii="Times New Roman" w:hAnsi="Times New Roman" w:cs="Times New Roman"/>
          <w:sz w:val="28"/>
          <w:szCs w:val="28"/>
        </w:rPr>
        <w:t>.</w:t>
      </w:r>
      <w:r w:rsidR="006B4376">
        <w:rPr>
          <w:rFonts w:ascii="Times New Roman" w:hAnsi="Times New Roman" w:cs="Times New Roman"/>
          <w:sz w:val="28"/>
          <w:szCs w:val="28"/>
        </w:rPr>
        <w:t xml:space="preserve"> </w:t>
      </w:r>
      <w:r w:rsidR="00A94141">
        <w:rPr>
          <w:rFonts w:ascii="Times New Roman" w:hAnsi="Times New Roman" w:cs="Times New Roman"/>
          <w:sz w:val="28"/>
          <w:szCs w:val="28"/>
        </w:rPr>
        <w:t>Уже сегодня</w:t>
      </w:r>
      <w:r w:rsidR="006B4376">
        <w:rPr>
          <w:rFonts w:ascii="Times New Roman" w:hAnsi="Times New Roman" w:cs="Times New Roman"/>
          <w:sz w:val="28"/>
          <w:szCs w:val="28"/>
        </w:rPr>
        <w:t xml:space="preserve"> мониторинговые работы по алгебре и геометрии </w:t>
      </w:r>
      <w:r w:rsidR="00A94141">
        <w:rPr>
          <w:rFonts w:ascii="Times New Roman" w:hAnsi="Times New Roman" w:cs="Times New Roman"/>
          <w:sz w:val="28"/>
          <w:szCs w:val="28"/>
        </w:rPr>
        <w:t xml:space="preserve">напишут учащиеся </w:t>
      </w:r>
      <w:r w:rsidR="006B4376">
        <w:rPr>
          <w:rFonts w:ascii="Times New Roman" w:hAnsi="Times New Roman" w:cs="Times New Roman"/>
          <w:sz w:val="28"/>
          <w:szCs w:val="28"/>
        </w:rPr>
        <w:t xml:space="preserve">в 7, 8 классах. </w:t>
      </w:r>
    </w:p>
    <w:p w:rsidR="008D1923" w:rsidRDefault="008D1923" w:rsidP="00902F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EF66B6">
        <w:rPr>
          <w:rFonts w:ascii="Times New Roman" w:hAnsi="Times New Roman" w:cs="Times New Roman"/>
          <w:sz w:val="28"/>
          <w:szCs w:val="28"/>
        </w:rPr>
        <w:t xml:space="preserve">В заключении,  я </w:t>
      </w:r>
      <w:r>
        <w:rPr>
          <w:rFonts w:ascii="Times New Roman" w:hAnsi="Times New Roman" w:cs="Times New Roman"/>
          <w:sz w:val="28"/>
          <w:szCs w:val="28"/>
        </w:rPr>
        <w:t xml:space="preserve"> желаю всем нам иметь прочный фундамент знаний у учащихся начальной школы, ровные стены из  безупречных кирпичиков </w:t>
      </w:r>
      <w:r w:rsidR="006B4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 предметных областей учащихся основной школы и величественные купола   </w:t>
      </w:r>
      <w:r w:rsidR="00EF66B6">
        <w:rPr>
          <w:rFonts w:ascii="Times New Roman" w:hAnsi="Times New Roman" w:cs="Times New Roman"/>
          <w:sz w:val="28"/>
          <w:szCs w:val="28"/>
        </w:rPr>
        <w:t xml:space="preserve">стремящихся ввысь открытий чудных наших выпускников 11 (12) классов. </w:t>
      </w:r>
    </w:p>
    <w:p w:rsidR="009E208F" w:rsidRDefault="00EF66B6" w:rsidP="00EE63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320" w:rsidRPr="00EE6320">
        <w:rPr>
          <w:rFonts w:ascii="Times New Roman" w:hAnsi="Times New Roman" w:cs="Times New Roman"/>
          <w:b/>
          <w:sz w:val="28"/>
          <w:szCs w:val="28"/>
        </w:rPr>
        <w:t>будущее можно улучшить только активным вмешательством</w:t>
      </w:r>
      <w:r w:rsidR="00EE6320">
        <w:rPr>
          <w:rFonts w:ascii="Times New Roman" w:hAnsi="Times New Roman" w:cs="Times New Roman"/>
          <w:b/>
          <w:sz w:val="28"/>
          <w:szCs w:val="28"/>
        </w:rPr>
        <w:t>.</w:t>
      </w:r>
      <w:r w:rsidR="00B266B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046A" w:rsidRDefault="001C046A" w:rsidP="00EE63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внимание!!!</w:t>
      </w:r>
    </w:p>
    <w:p w:rsidR="00EE6320" w:rsidRDefault="00EE6320" w:rsidP="00EE63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5AF" w:rsidRPr="00EE6320" w:rsidRDefault="00EF05AF" w:rsidP="00EE63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05AF" w:rsidRPr="00EE6320" w:rsidSect="002112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0C6"/>
    <w:multiLevelType w:val="hybridMultilevel"/>
    <w:tmpl w:val="C17E7A64"/>
    <w:lvl w:ilvl="0" w:tplc="D9A4EE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B45D1"/>
    <w:multiLevelType w:val="hybridMultilevel"/>
    <w:tmpl w:val="5B02E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5D93"/>
    <w:multiLevelType w:val="hybridMultilevel"/>
    <w:tmpl w:val="FBAC9FA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1EF10E2"/>
    <w:multiLevelType w:val="hybridMultilevel"/>
    <w:tmpl w:val="B2E6C99E"/>
    <w:lvl w:ilvl="0" w:tplc="3AB80E5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7F72A5F0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93524844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E6107DDC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E07ECF62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5C8AB6E6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041E6F0E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0386657A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8B025A92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4">
    <w:nsid w:val="288A5F90"/>
    <w:multiLevelType w:val="hybridMultilevel"/>
    <w:tmpl w:val="6852A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7E00"/>
    <w:multiLevelType w:val="hybridMultilevel"/>
    <w:tmpl w:val="38881678"/>
    <w:lvl w:ilvl="0" w:tplc="052851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F02B8C"/>
    <w:multiLevelType w:val="hybridMultilevel"/>
    <w:tmpl w:val="FE56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9462B"/>
    <w:multiLevelType w:val="hybridMultilevel"/>
    <w:tmpl w:val="9F608EE8"/>
    <w:lvl w:ilvl="0" w:tplc="05285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36BBD"/>
    <w:multiLevelType w:val="hybridMultilevel"/>
    <w:tmpl w:val="1740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7F35"/>
    <w:multiLevelType w:val="hybridMultilevel"/>
    <w:tmpl w:val="D4963332"/>
    <w:lvl w:ilvl="0" w:tplc="7F2064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A22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6CC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8EFD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7607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4C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C1C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C4F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0A1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4C55CB"/>
    <w:multiLevelType w:val="hybridMultilevel"/>
    <w:tmpl w:val="7AD0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7666D"/>
    <w:multiLevelType w:val="hybridMultilevel"/>
    <w:tmpl w:val="CEA8C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409BB"/>
    <w:multiLevelType w:val="hybridMultilevel"/>
    <w:tmpl w:val="D5D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D617C"/>
    <w:multiLevelType w:val="hybridMultilevel"/>
    <w:tmpl w:val="A10E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641A5"/>
    <w:multiLevelType w:val="hybridMultilevel"/>
    <w:tmpl w:val="3EEE983A"/>
    <w:lvl w:ilvl="0" w:tplc="8D30E2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009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D6CF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A42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6D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8F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0A2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8AA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040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13"/>
  </w:num>
  <w:num w:numId="6">
    <w:abstractNumId w:val="11"/>
  </w:num>
  <w:num w:numId="7">
    <w:abstractNumId w:val="1"/>
  </w:num>
  <w:num w:numId="8">
    <w:abstractNumId w:val="3"/>
  </w:num>
  <w:num w:numId="9">
    <w:abstractNumId w:val="14"/>
  </w:num>
  <w:num w:numId="10">
    <w:abstractNumId w:val="9"/>
  </w:num>
  <w:num w:numId="11">
    <w:abstractNumId w:val="7"/>
  </w:num>
  <w:num w:numId="12">
    <w:abstractNumId w:val="5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81"/>
    <w:rsid w:val="00005D93"/>
    <w:rsid w:val="00012706"/>
    <w:rsid w:val="00021207"/>
    <w:rsid w:val="0002128B"/>
    <w:rsid w:val="00050AB9"/>
    <w:rsid w:val="0005544B"/>
    <w:rsid w:val="00056834"/>
    <w:rsid w:val="00060644"/>
    <w:rsid w:val="000A189A"/>
    <w:rsid w:val="000C42C3"/>
    <w:rsid w:val="000E462F"/>
    <w:rsid w:val="0011164F"/>
    <w:rsid w:val="00115B9A"/>
    <w:rsid w:val="00163611"/>
    <w:rsid w:val="00166953"/>
    <w:rsid w:val="00187107"/>
    <w:rsid w:val="0019767D"/>
    <w:rsid w:val="001C046A"/>
    <w:rsid w:val="002112A3"/>
    <w:rsid w:val="00242EE0"/>
    <w:rsid w:val="00247D70"/>
    <w:rsid w:val="00264E82"/>
    <w:rsid w:val="00267EE7"/>
    <w:rsid w:val="002C0DF7"/>
    <w:rsid w:val="002F3559"/>
    <w:rsid w:val="00314483"/>
    <w:rsid w:val="00325C45"/>
    <w:rsid w:val="00332BD3"/>
    <w:rsid w:val="003359EA"/>
    <w:rsid w:val="00341E44"/>
    <w:rsid w:val="003A4978"/>
    <w:rsid w:val="003A73D2"/>
    <w:rsid w:val="003E3A28"/>
    <w:rsid w:val="003E40EE"/>
    <w:rsid w:val="003F1677"/>
    <w:rsid w:val="004431B6"/>
    <w:rsid w:val="00465DB5"/>
    <w:rsid w:val="004A17EC"/>
    <w:rsid w:val="004B2E7C"/>
    <w:rsid w:val="00505110"/>
    <w:rsid w:val="005207A6"/>
    <w:rsid w:val="00542CAC"/>
    <w:rsid w:val="005713EB"/>
    <w:rsid w:val="0058344F"/>
    <w:rsid w:val="005A024C"/>
    <w:rsid w:val="005C0AFB"/>
    <w:rsid w:val="00606842"/>
    <w:rsid w:val="006714C5"/>
    <w:rsid w:val="006738E5"/>
    <w:rsid w:val="00692AE5"/>
    <w:rsid w:val="00694C2F"/>
    <w:rsid w:val="006964CE"/>
    <w:rsid w:val="006A0D5D"/>
    <w:rsid w:val="006A1EFC"/>
    <w:rsid w:val="006B4376"/>
    <w:rsid w:val="0071794F"/>
    <w:rsid w:val="00732BC0"/>
    <w:rsid w:val="007668CB"/>
    <w:rsid w:val="007942A2"/>
    <w:rsid w:val="007B2772"/>
    <w:rsid w:val="0084376A"/>
    <w:rsid w:val="00846E42"/>
    <w:rsid w:val="00854873"/>
    <w:rsid w:val="00855397"/>
    <w:rsid w:val="0087305C"/>
    <w:rsid w:val="00874681"/>
    <w:rsid w:val="008824C6"/>
    <w:rsid w:val="00890DEA"/>
    <w:rsid w:val="008A6845"/>
    <w:rsid w:val="008D0484"/>
    <w:rsid w:val="008D1923"/>
    <w:rsid w:val="00902F92"/>
    <w:rsid w:val="00912951"/>
    <w:rsid w:val="00937E82"/>
    <w:rsid w:val="00952985"/>
    <w:rsid w:val="009E208F"/>
    <w:rsid w:val="009E401B"/>
    <w:rsid w:val="009E6D12"/>
    <w:rsid w:val="009F0162"/>
    <w:rsid w:val="009F1BAB"/>
    <w:rsid w:val="00A43946"/>
    <w:rsid w:val="00A55F81"/>
    <w:rsid w:val="00A8146B"/>
    <w:rsid w:val="00A94141"/>
    <w:rsid w:val="00A96ADC"/>
    <w:rsid w:val="00AA6EB4"/>
    <w:rsid w:val="00AE2F6C"/>
    <w:rsid w:val="00AE716D"/>
    <w:rsid w:val="00B266BC"/>
    <w:rsid w:val="00B27F74"/>
    <w:rsid w:val="00B64E7A"/>
    <w:rsid w:val="00B73B52"/>
    <w:rsid w:val="00B80164"/>
    <w:rsid w:val="00B92970"/>
    <w:rsid w:val="00BD4CBA"/>
    <w:rsid w:val="00C07E6D"/>
    <w:rsid w:val="00C11713"/>
    <w:rsid w:val="00C23DC8"/>
    <w:rsid w:val="00C41310"/>
    <w:rsid w:val="00C450BD"/>
    <w:rsid w:val="00C6073B"/>
    <w:rsid w:val="00C87C02"/>
    <w:rsid w:val="00CF7075"/>
    <w:rsid w:val="00D3785C"/>
    <w:rsid w:val="00D656BD"/>
    <w:rsid w:val="00D67145"/>
    <w:rsid w:val="00DA27BE"/>
    <w:rsid w:val="00DA580D"/>
    <w:rsid w:val="00E1053D"/>
    <w:rsid w:val="00E76AA6"/>
    <w:rsid w:val="00E9309F"/>
    <w:rsid w:val="00EA6EA1"/>
    <w:rsid w:val="00ED18C7"/>
    <w:rsid w:val="00EE6320"/>
    <w:rsid w:val="00EF05AF"/>
    <w:rsid w:val="00EF66B6"/>
    <w:rsid w:val="00F20744"/>
    <w:rsid w:val="00F51B00"/>
    <w:rsid w:val="00F65309"/>
    <w:rsid w:val="00FB6EEE"/>
    <w:rsid w:val="00FB77BC"/>
    <w:rsid w:val="00FE5D1E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53"/>
    <w:pPr>
      <w:ind w:left="720"/>
      <w:contextualSpacing/>
    </w:pPr>
  </w:style>
  <w:style w:type="paragraph" w:styleId="a4">
    <w:name w:val="Normal (Web)"/>
    <w:basedOn w:val="a"/>
    <w:uiPriority w:val="99"/>
    <w:rsid w:val="007942A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068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53"/>
    <w:pPr>
      <w:ind w:left="720"/>
      <w:contextualSpacing/>
    </w:pPr>
  </w:style>
  <w:style w:type="paragraph" w:styleId="a4">
    <w:name w:val="Normal (Web)"/>
    <w:basedOn w:val="a"/>
    <w:uiPriority w:val="99"/>
    <w:rsid w:val="007942A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068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9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8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45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0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45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5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99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1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7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13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1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portal44.ru/koiro/opros/SitePages/&#1053;&#1054;&#1050;-&#1054;&#1044;.aspx" TargetMode="External"/><Relationship Id="rId13" Type="http://schemas.openxmlformats.org/officeDocument/2006/relationships/hyperlink" Target="http://eduportal44.ru/koiro/opros/SitePages/&#1053;&#1054;&#1050;-&#1054;&#1044;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eduportal44.ru/koiro/opros/SitePages/&#1053;&#1054;&#1050;-&#1054;&#1044;.aspx" TargetMode="External"/><Relationship Id="rId12" Type="http://schemas.openxmlformats.org/officeDocument/2006/relationships/hyperlink" Target="http://eduportal44.ru/koiro/opros/SitePages/&#1053;&#1054;&#1050;-&#1054;&#1044;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portal44.ru/koiro/opros/SitePages/&#1053;&#1054;&#1050;-&#1054;&#1044;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portal44.ru/koiro/opros/SitePages/&#1053;&#1054;&#1050;-&#1054;&#1044;.aspx" TargetMode="External"/><Relationship Id="rId10" Type="http://schemas.openxmlformats.org/officeDocument/2006/relationships/hyperlink" Target="http://eduportal44.ru/koiro/opros/SitePages/&#1053;&#1054;&#1050;-&#1054;&#1044;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portal44.ru/koiro/opros/SitePages/&#1053;&#1054;&#1050;-&#1054;&#1044;.aspx" TargetMode="External"/><Relationship Id="rId14" Type="http://schemas.openxmlformats.org/officeDocument/2006/relationships/hyperlink" Target="http://eduportal44.ru/koiro/opros/SitePages/&#1053;&#1054;&#1050;-&#1054;&#1044;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32667-7807-4D73-B134-6F34F2AB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УО_Полтавская</dc:creator>
  <cp:lastModifiedBy>УО Красноармейский</cp:lastModifiedBy>
  <cp:revision>2</cp:revision>
  <dcterms:created xsi:type="dcterms:W3CDTF">2017-08-02T11:03:00Z</dcterms:created>
  <dcterms:modified xsi:type="dcterms:W3CDTF">2017-08-02T11:03:00Z</dcterms:modified>
</cp:coreProperties>
</file>